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C8A2" w14:textId="74D76A5E" w:rsidR="002235E3" w:rsidRPr="00494A9F" w:rsidRDefault="002235E3" w:rsidP="002E6213">
      <w:pPr>
        <w:autoSpaceDE w:val="0"/>
        <w:autoSpaceDN w:val="0"/>
        <w:adjustRightInd w:val="0"/>
        <w:snapToGrid w:val="0"/>
        <w:jc w:val="center"/>
        <w:rPr>
          <w:rFonts w:ascii="ＭＳ ゴシック" w:eastAsia="ＭＳ ゴシック" w:hAnsi="ＭＳ ゴシック"/>
          <w:bCs/>
          <w:sz w:val="32"/>
          <w:szCs w:val="32"/>
        </w:rPr>
      </w:pPr>
      <w:r w:rsidRPr="00494A9F">
        <w:rPr>
          <w:rFonts w:ascii="ＭＳ ゴシック" w:eastAsia="ＭＳ ゴシック" w:hAnsi="ＭＳ ゴシック" w:hint="eastAsia"/>
          <w:bCs/>
          <w:sz w:val="32"/>
          <w:szCs w:val="32"/>
        </w:rPr>
        <w:t>適格請求書等保存方式（インボイス制度）対策「個別相談会」</w:t>
      </w:r>
    </w:p>
    <w:p w14:paraId="39A6DAAD" w14:textId="77777777" w:rsidR="002235E3" w:rsidRPr="00494A9F" w:rsidRDefault="002235E3" w:rsidP="002235E3">
      <w:pPr>
        <w:autoSpaceDE w:val="0"/>
        <w:autoSpaceDN w:val="0"/>
        <w:adjustRightInd w:val="0"/>
        <w:snapToGrid w:val="0"/>
        <w:jc w:val="center"/>
        <w:rPr>
          <w:rFonts w:ascii="ＭＳ ゴシック" w:eastAsia="ＭＳ ゴシック" w:hAnsi="ＭＳ ゴシック"/>
          <w:bCs/>
          <w:sz w:val="28"/>
          <w:szCs w:val="18"/>
        </w:rPr>
      </w:pPr>
    </w:p>
    <w:p w14:paraId="511FE0EF" w14:textId="77777777" w:rsidR="002235E3" w:rsidRPr="00494A9F" w:rsidRDefault="002235E3" w:rsidP="002235E3">
      <w:pPr>
        <w:jc w:val="right"/>
        <w:rPr>
          <w:kern w:val="0"/>
        </w:rPr>
      </w:pPr>
      <w:r w:rsidRPr="00494A9F">
        <w:rPr>
          <w:rFonts w:hint="eastAsia"/>
          <w:spacing w:val="34"/>
          <w:kern w:val="0"/>
          <w:fitText w:val="2088" w:id="-1505464832"/>
        </w:rPr>
        <w:t>利府松島商工</w:t>
      </w:r>
      <w:r w:rsidRPr="00494A9F">
        <w:rPr>
          <w:rFonts w:hint="eastAsia"/>
          <w:kern w:val="0"/>
          <w:fitText w:val="2088" w:id="-1505464832"/>
        </w:rPr>
        <w:t>会</w:t>
      </w:r>
    </w:p>
    <w:p w14:paraId="4F05129B" w14:textId="77777777" w:rsidR="002235E3" w:rsidRPr="00494A9F" w:rsidRDefault="002235E3" w:rsidP="002235E3">
      <w:pPr>
        <w:jc w:val="right"/>
        <w:rPr>
          <w:kern w:val="0"/>
        </w:rPr>
      </w:pPr>
      <w:r w:rsidRPr="00494A9F">
        <w:rPr>
          <w:rFonts w:hint="eastAsia"/>
          <w:kern w:val="0"/>
        </w:rPr>
        <w:t>宮城県商工会連合会</w:t>
      </w:r>
    </w:p>
    <w:p w14:paraId="10A79FB9" w14:textId="77777777" w:rsidR="002235E3" w:rsidRPr="00494A9F" w:rsidRDefault="002235E3" w:rsidP="002235E3">
      <w:pPr>
        <w:rPr>
          <w:rFonts w:ascii="ＭＳ ゴシック" w:eastAsia="ＭＳ ゴシック" w:hAnsi="ＭＳ ゴシック"/>
        </w:rPr>
      </w:pPr>
      <w:r w:rsidRPr="00494A9F">
        <w:rPr>
          <w:rFonts w:ascii="ＭＳ ゴシック" w:eastAsia="ＭＳ ゴシック" w:hAnsi="ＭＳ ゴシック" w:hint="eastAsia"/>
        </w:rPr>
        <w:t>１．目　　的</w:t>
      </w:r>
    </w:p>
    <w:p w14:paraId="09A746C4" w14:textId="77777777" w:rsidR="002235E3" w:rsidRPr="00494A9F" w:rsidRDefault="002235E3" w:rsidP="002235E3">
      <w:pPr>
        <w:ind w:leftChars="100" w:left="232" w:firstLineChars="200" w:firstLine="465"/>
        <w:rPr>
          <w:rFonts w:asciiTheme="minorEastAsia" w:eastAsiaTheme="minorEastAsia" w:hAnsiTheme="minorEastAsia"/>
        </w:rPr>
      </w:pPr>
      <w:r w:rsidRPr="00494A9F">
        <w:rPr>
          <w:rFonts w:ascii="ＦＡ クリアレター" w:eastAsia="ＦＡ クリアレター" w:hAnsi="Times New Roman" w:hint="eastAsia"/>
        </w:rPr>
        <w:t>来年１０月に迫った</w:t>
      </w:r>
      <w:bookmarkStart w:id="0" w:name="_Hlk104194169"/>
      <w:r w:rsidRPr="00494A9F">
        <w:rPr>
          <w:rFonts w:ascii="ＦＡ クリアレター" w:eastAsia="ＦＡ クリアレター" w:hAnsi="Times New Roman" w:hint="eastAsia"/>
        </w:rPr>
        <w:t>適格請求書等保存方式（インボイス制度）導入</w:t>
      </w:r>
      <w:bookmarkEnd w:id="0"/>
      <w:r w:rsidRPr="00494A9F">
        <w:rPr>
          <w:rFonts w:ascii="ＦＡ クリアレター" w:eastAsia="ＦＡ クリアレター" w:hAnsi="Times New Roman" w:hint="eastAsia"/>
        </w:rPr>
        <w:t>に伴い</w:t>
      </w:r>
      <w:r w:rsidRPr="00494A9F">
        <w:rPr>
          <w:rFonts w:asciiTheme="minorEastAsia" w:eastAsiaTheme="minorEastAsia" w:hAnsiTheme="minorEastAsia" w:hint="eastAsia"/>
        </w:rPr>
        <w:t>小規模事業者</w:t>
      </w:r>
    </w:p>
    <w:p w14:paraId="71527669" w14:textId="77777777" w:rsidR="002235E3" w:rsidRPr="00494A9F" w:rsidRDefault="002235E3" w:rsidP="002235E3">
      <w:pPr>
        <w:ind w:leftChars="100" w:left="232" w:firstLineChars="100" w:firstLine="232"/>
        <w:rPr>
          <w:rFonts w:ascii="ＦＡ クリアレター" w:eastAsia="ＦＡ クリアレター" w:hAnsi="Times New Roman"/>
        </w:rPr>
      </w:pPr>
      <w:r w:rsidRPr="00494A9F">
        <w:rPr>
          <w:rFonts w:asciiTheme="minorEastAsia" w:eastAsiaTheme="minorEastAsia" w:hAnsiTheme="minorEastAsia" w:hint="eastAsia"/>
        </w:rPr>
        <w:t>等が直面する課題を解決するため、標記個別相談会の開催を通じ</w:t>
      </w:r>
      <w:r w:rsidRPr="00494A9F">
        <w:rPr>
          <w:rFonts w:ascii="ＦＡ クリアレター" w:eastAsia="ＦＡ クリアレター" w:hAnsi="Times New Roman" w:hint="eastAsia"/>
        </w:rPr>
        <w:t>、小規模事業者等の円滑</w:t>
      </w:r>
    </w:p>
    <w:p w14:paraId="0395969B" w14:textId="5C9B18E4" w:rsidR="002235E3" w:rsidRPr="00494A9F" w:rsidRDefault="002235E3" w:rsidP="002235E3">
      <w:pPr>
        <w:ind w:leftChars="100" w:left="232" w:firstLineChars="100" w:firstLine="232"/>
        <w:rPr>
          <w:rFonts w:ascii="ＦＡ クリアレター" w:eastAsia="ＦＡ クリアレター" w:hAnsi="Times New Roman"/>
        </w:rPr>
      </w:pPr>
      <w:r w:rsidRPr="00494A9F">
        <w:rPr>
          <w:rFonts w:ascii="ＦＡ クリアレター" w:eastAsia="ＦＡ クリアレター" w:hAnsi="Times New Roman" w:hint="eastAsia"/>
        </w:rPr>
        <w:t>な事業運営を支援するとともに消費税制度の改正に対応できる社内体制を整備</w:t>
      </w:r>
      <w:r w:rsidR="0019190A" w:rsidRPr="00494A9F">
        <w:rPr>
          <w:rFonts w:ascii="ＦＡ クリアレター" w:eastAsia="ＦＡ クリアレター" w:hAnsi="Times New Roman" w:hint="eastAsia"/>
        </w:rPr>
        <w:t>いただくことを目的とします</w:t>
      </w:r>
      <w:r w:rsidRPr="00494A9F">
        <w:rPr>
          <w:rFonts w:ascii="ＦＡ クリアレター" w:eastAsia="ＦＡ クリアレター" w:hAnsi="Times New Roman" w:hint="eastAsia"/>
        </w:rPr>
        <w:t>。</w:t>
      </w:r>
    </w:p>
    <w:p w14:paraId="1CBF608C" w14:textId="77777777" w:rsidR="002235E3" w:rsidRPr="00494A9F" w:rsidRDefault="002235E3" w:rsidP="002235E3">
      <w:pPr>
        <w:rPr>
          <w:rFonts w:ascii="ＭＳ ゴシック" w:eastAsia="ＭＳ ゴシック" w:hAnsi="Times New Roman"/>
        </w:rPr>
      </w:pPr>
    </w:p>
    <w:p w14:paraId="74E7A316" w14:textId="77777777" w:rsidR="002235E3" w:rsidRPr="00494A9F" w:rsidRDefault="002235E3" w:rsidP="002235E3">
      <w:pPr>
        <w:rPr>
          <w:rFonts w:ascii="ＦＡ クリアレター" w:eastAsia="ＦＡ クリアレター" w:hAnsi="Times New Roman"/>
        </w:rPr>
      </w:pPr>
      <w:r w:rsidRPr="00494A9F">
        <w:rPr>
          <w:rFonts w:ascii="ＭＳ ゴシック" w:eastAsia="ＭＳ ゴシック" w:hAnsi="ＭＳ ゴシック" w:hint="eastAsia"/>
        </w:rPr>
        <w:t>２．実施機関：</w:t>
      </w:r>
      <w:r w:rsidRPr="00494A9F">
        <w:rPr>
          <w:rFonts w:ascii="ＦＡ クリアレター" w:eastAsia="ＦＡ クリアレター" w:hAnsi="Times New Roman" w:hint="eastAsia"/>
        </w:rPr>
        <w:t>宮城県商工会連合会・利府松島商工会（共同開催）</w:t>
      </w:r>
    </w:p>
    <w:p w14:paraId="75688716" w14:textId="77777777" w:rsidR="002235E3" w:rsidRPr="00494A9F" w:rsidRDefault="002235E3" w:rsidP="002235E3">
      <w:pPr>
        <w:rPr>
          <w:rFonts w:ascii="ＦＡ クリアレター" w:eastAsia="ＦＡ クリアレター" w:hAnsi="Times New Roman"/>
        </w:rPr>
      </w:pPr>
    </w:p>
    <w:p w14:paraId="46136030" w14:textId="4B183296" w:rsidR="002235E3" w:rsidRPr="00494A9F" w:rsidRDefault="002235E3" w:rsidP="002235E3">
      <w:pPr>
        <w:rPr>
          <w:rFonts w:ascii="ＭＳ ゴシック" w:eastAsia="ＭＳ ゴシック" w:hAnsi="ＭＳ ゴシック"/>
        </w:rPr>
      </w:pPr>
      <w:r w:rsidRPr="00494A9F">
        <w:rPr>
          <w:rFonts w:ascii="ＭＳ ゴシック" w:eastAsia="ＭＳ ゴシック" w:hAnsi="ＭＳ ゴシック" w:hint="eastAsia"/>
        </w:rPr>
        <w:t>３．開催日時：</w:t>
      </w:r>
      <w:r w:rsidRPr="00CC337C">
        <w:rPr>
          <w:rFonts w:ascii="ＭＳ ゴシック" w:eastAsia="ＭＳ ゴシック" w:hAnsi="ＭＳ ゴシック" w:hint="eastAsia"/>
        </w:rPr>
        <w:t>令和　４年</w:t>
      </w:r>
      <w:r w:rsidR="009F1A66" w:rsidRPr="00CC337C">
        <w:rPr>
          <w:rFonts w:ascii="ＭＳ ゴシック" w:eastAsia="ＭＳ ゴシック" w:hAnsi="ＭＳ ゴシック" w:hint="eastAsia"/>
        </w:rPr>
        <w:t>１０</w:t>
      </w:r>
      <w:r w:rsidRPr="00CC337C">
        <w:rPr>
          <w:rFonts w:ascii="ＭＳ ゴシック" w:eastAsia="ＭＳ ゴシック" w:hAnsi="ＭＳ ゴシック" w:hint="eastAsia"/>
        </w:rPr>
        <w:t>月</w:t>
      </w:r>
      <w:r w:rsidR="009F1A66" w:rsidRPr="00CC337C">
        <w:rPr>
          <w:rFonts w:ascii="ＭＳ ゴシック" w:eastAsia="ＭＳ ゴシック" w:hAnsi="ＭＳ ゴシック" w:hint="eastAsia"/>
        </w:rPr>
        <w:t xml:space="preserve">　</w:t>
      </w:r>
      <w:r w:rsidRPr="00CC337C">
        <w:rPr>
          <w:rFonts w:ascii="ＭＳ ゴシック" w:eastAsia="ＭＳ ゴシック" w:hAnsi="ＭＳ ゴシック" w:hint="eastAsia"/>
        </w:rPr>
        <w:t>６日（</w:t>
      </w:r>
      <w:r w:rsidR="009F1A66" w:rsidRPr="00CC337C">
        <w:rPr>
          <w:rFonts w:ascii="ＭＳ ゴシック" w:eastAsia="ＭＳ ゴシック" w:hAnsi="ＭＳ ゴシック" w:hint="eastAsia"/>
        </w:rPr>
        <w:t>木</w:t>
      </w:r>
      <w:r w:rsidRPr="00CC337C">
        <w:rPr>
          <w:rFonts w:ascii="ＭＳ ゴシック" w:eastAsia="ＭＳ ゴシック" w:hAnsi="ＭＳ ゴシック" w:hint="eastAsia"/>
        </w:rPr>
        <w:t>）</w:t>
      </w:r>
    </w:p>
    <w:p w14:paraId="705DDB64" w14:textId="77777777" w:rsidR="002235E3" w:rsidRPr="00494A9F" w:rsidRDefault="002235E3" w:rsidP="002235E3"/>
    <w:p w14:paraId="304902D9" w14:textId="38F29789" w:rsidR="009F1A66" w:rsidRPr="00494A9F" w:rsidRDefault="002235E3" w:rsidP="009F1A66">
      <w:pPr>
        <w:rPr>
          <w:rFonts w:ascii="ＭＳ 明朝" w:hAnsi="ＭＳ 明朝"/>
        </w:rPr>
      </w:pPr>
      <w:r w:rsidRPr="00494A9F">
        <w:rPr>
          <w:rFonts w:ascii="ＭＳ ゴシック" w:eastAsia="ＭＳ ゴシック" w:hAnsi="ＭＳ ゴシック" w:hint="eastAsia"/>
        </w:rPr>
        <w:t>４．開催場所</w:t>
      </w:r>
      <w:r w:rsidR="009F1A66" w:rsidRPr="00494A9F">
        <w:rPr>
          <w:rFonts w:ascii="ＭＳ ゴシック" w:eastAsia="ＭＳ ゴシック" w:hAnsi="ＭＳ ゴシック" w:hint="eastAsia"/>
        </w:rPr>
        <w:t xml:space="preserve">　</w:t>
      </w:r>
      <w:bookmarkStart w:id="1" w:name="_Hlk111731787"/>
      <w:r w:rsidR="009F1A66" w:rsidRPr="00494A9F">
        <w:rPr>
          <w:rFonts w:ascii="ＭＳ ゴシック" w:eastAsia="ＭＳ ゴシック" w:hAnsi="ＭＳ ゴシック" w:hint="eastAsia"/>
        </w:rPr>
        <w:t>松島町文化観光交流館　アトレ・るHall　会議室１</w:t>
      </w:r>
      <w:bookmarkEnd w:id="1"/>
    </w:p>
    <w:p w14:paraId="00EF01F4" w14:textId="4415A249" w:rsidR="002235E3" w:rsidRPr="00494A9F" w:rsidRDefault="009F1A66" w:rsidP="009F1A66">
      <w:pPr>
        <w:ind w:firstLineChars="700" w:firstLine="1627"/>
        <w:rPr>
          <w:rFonts w:ascii="ＭＳ 明朝" w:hAnsi="ＭＳ 明朝"/>
        </w:rPr>
      </w:pPr>
      <w:r w:rsidRPr="00494A9F">
        <w:rPr>
          <w:rFonts w:ascii="ＭＳ 明朝" w:hAnsi="ＭＳ 明朝" w:hint="eastAsia"/>
        </w:rPr>
        <w:t>〒</w:t>
      </w:r>
      <w:r w:rsidRPr="00494A9F">
        <w:rPr>
          <w:rFonts w:ascii="ＭＳ 明朝" w:hAnsi="ＭＳ 明朝"/>
        </w:rPr>
        <w:t>981-0</w:t>
      </w:r>
      <w:r w:rsidRPr="00494A9F">
        <w:rPr>
          <w:rFonts w:ascii="ＭＳ 明朝" w:hAnsi="ＭＳ 明朝" w:hint="eastAsia"/>
        </w:rPr>
        <w:t>215 宮城郡松島町磯崎字浜１−２</w:t>
      </w:r>
      <w:r w:rsidR="00E335AE" w:rsidRPr="00494A9F">
        <w:rPr>
          <w:rFonts w:ascii="ＭＳ 明朝" w:hAnsi="ＭＳ 明朝" w:hint="eastAsia"/>
        </w:rPr>
        <w:t xml:space="preserve">　</w:t>
      </w:r>
      <w:r w:rsidR="00E335AE" w:rsidRPr="00494A9F">
        <w:rPr>
          <w:rFonts w:asciiTheme="minorEastAsia" w:eastAsiaTheme="minorEastAsia" w:hAnsiTheme="minorEastAsia" w:hint="eastAsia"/>
        </w:rPr>
        <w:t>（</w:t>
      </w:r>
      <w:r w:rsidR="00E335AE" w:rsidRPr="00494A9F">
        <w:rPr>
          <w:rFonts w:asciiTheme="minorEastAsia" w:eastAsiaTheme="minorEastAsia" w:hAnsiTheme="minorEastAsia"/>
        </w:rPr>
        <w:t>TEL</w:t>
      </w:r>
      <w:r w:rsidR="00E335AE" w:rsidRPr="00494A9F">
        <w:rPr>
          <w:rFonts w:asciiTheme="minorEastAsia" w:eastAsiaTheme="minorEastAsia" w:hAnsiTheme="minorEastAsia" w:hint="eastAsia"/>
        </w:rPr>
        <w:t>）０２２-３５５-０１５５</w:t>
      </w:r>
    </w:p>
    <w:p w14:paraId="6C2AA0BD" w14:textId="4A4C95E3" w:rsidR="002235E3" w:rsidRPr="00494A9F" w:rsidRDefault="002235E3" w:rsidP="002235E3">
      <w:pPr>
        <w:ind w:leftChars="100" w:left="232" w:firstLineChars="100" w:firstLine="232"/>
        <w:rPr>
          <w:rFonts w:asciiTheme="minorEastAsia" w:eastAsiaTheme="minorEastAsia" w:hAnsiTheme="minorEastAsia"/>
        </w:rPr>
      </w:pPr>
      <w:r w:rsidRPr="00494A9F">
        <w:rPr>
          <w:rFonts w:asciiTheme="minorEastAsia" w:eastAsiaTheme="minorEastAsia" w:hAnsiTheme="minorEastAsia" w:hint="eastAsia"/>
        </w:rPr>
        <w:t xml:space="preserve">　　　　　　　　　　　　　　　　　　　</w:t>
      </w:r>
    </w:p>
    <w:p w14:paraId="3A656E38" w14:textId="77777777" w:rsidR="002235E3" w:rsidRPr="00494A9F" w:rsidRDefault="002235E3" w:rsidP="002235E3">
      <w:pPr>
        <w:rPr>
          <w:rFonts w:ascii="ＭＳ ゴシック" w:eastAsia="ＭＳ ゴシック" w:hAnsi="ＭＳ ゴシック"/>
        </w:rPr>
      </w:pPr>
      <w:r w:rsidRPr="00494A9F">
        <w:rPr>
          <w:rFonts w:ascii="ＭＳ ゴシック" w:eastAsia="ＭＳ ゴシック" w:hAnsi="ＭＳ ゴシック" w:hint="eastAsia"/>
        </w:rPr>
        <w:t>５．開催内容</w:t>
      </w:r>
    </w:p>
    <w:p w14:paraId="60422D96" w14:textId="77777777" w:rsidR="002235E3" w:rsidRPr="00494A9F" w:rsidRDefault="002235E3" w:rsidP="002235E3">
      <w:pPr>
        <w:ind w:leftChars="100" w:left="232" w:firstLineChars="200" w:firstLine="465"/>
      </w:pPr>
      <w:r w:rsidRPr="00494A9F">
        <w:rPr>
          <w:rFonts w:ascii="ＦＡ クリアレター" w:eastAsia="ＦＡ クリアレター" w:hAnsi="Times New Roman" w:hint="eastAsia"/>
        </w:rPr>
        <w:t>適格請求書等保存方式（インボイス制度）導入</w:t>
      </w:r>
      <w:r w:rsidRPr="00494A9F">
        <w:rPr>
          <w:rFonts w:hint="eastAsia"/>
        </w:rPr>
        <w:t>に伴い生じる小規模事業者等の様々な課</w:t>
      </w:r>
    </w:p>
    <w:p w14:paraId="65DBCC20" w14:textId="77777777" w:rsidR="002235E3" w:rsidRPr="00494A9F" w:rsidRDefault="002235E3" w:rsidP="002235E3">
      <w:pPr>
        <w:ind w:leftChars="100" w:left="232" w:firstLineChars="100" w:firstLine="232"/>
      </w:pPr>
      <w:r w:rsidRPr="00494A9F">
        <w:rPr>
          <w:rFonts w:hint="eastAsia"/>
        </w:rPr>
        <w:t>題に対し、事前予約制による完全個別対応で個々の事業者にとって最適な対処方法等を</w:t>
      </w:r>
    </w:p>
    <w:p w14:paraId="3C32D266" w14:textId="77777777" w:rsidR="002235E3" w:rsidRPr="00494A9F" w:rsidRDefault="002235E3" w:rsidP="002235E3">
      <w:pPr>
        <w:ind w:leftChars="100" w:left="232" w:firstLineChars="100" w:firstLine="232"/>
      </w:pPr>
      <w:r w:rsidRPr="00494A9F">
        <w:rPr>
          <w:rFonts w:hint="eastAsia"/>
        </w:rPr>
        <w:t>共に考え・支援いたします。</w:t>
      </w:r>
    </w:p>
    <w:p w14:paraId="04BE66AE" w14:textId="77777777" w:rsidR="002235E3" w:rsidRPr="00494A9F" w:rsidRDefault="002235E3" w:rsidP="002235E3"/>
    <w:p w14:paraId="1775C99A" w14:textId="77777777" w:rsidR="002235E3" w:rsidRPr="00494A9F" w:rsidRDefault="002235E3" w:rsidP="002235E3">
      <w:pPr>
        <w:rPr>
          <w:rFonts w:asciiTheme="minorEastAsia" w:eastAsiaTheme="minorEastAsia" w:hAnsiTheme="minorEastAsia"/>
        </w:rPr>
      </w:pPr>
      <w:r w:rsidRPr="00494A9F">
        <w:rPr>
          <w:rFonts w:ascii="ＭＳ ゴシック" w:eastAsia="ＭＳ ゴシック" w:hAnsi="ＭＳ ゴシック" w:hint="eastAsia"/>
        </w:rPr>
        <w:t>６．講　　師：</w:t>
      </w:r>
      <w:r w:rsidRPr="00494A9F">
        <w:rPr>
          <w:rFonts w:asciiTheme="minorEastAsia" w:eastAsiaTheme="minorEastAsia" w:hAnsiTheme="minorEastAsia" w:hint="eastAsia"/>
        </w:rPr>
        <w:t xml:space="preserve">ＴＫＣ会計事務所　</w:t>
      </w:r>
    </w:p>
    <w:p w14:paraId="1CC3C8C1" w14:textId="79E7699B" w:rsidR="002235E3" w:rsidRPr="00494A9F" w:rsidRDefault="002235E3" w:rsidP="002235E3">
      <w:pPr>
        <w:ind w:firstLineChars="700" w:firstLine="1627"/>
        <w:rPr>
          <w:rFonts w:asciiTheme="minorEastAsia" w:eastAsiaTheme="minorEastAsia" w:hAnsiTheme="minorEastAsia"/>
        </w:rPr>
      </w:pPr>
      <w:r w:rsidRPr="00494A9F">
        <w:rPr>
          <w:rFonts w:asciiTheme="minorEastAsia" w:eastAsiaTheme="minorEastAsia" w:hAnsiTheme="minorEastAsia" w:hint="eastAsia"/>
        </w:rPr>
        <w:t>税理士法人　阿部会計事務所</w:t>
      </w:r>
      <w:r w:rsidR="00151714">
        <w:rPr>
          <w:rFonts w:asciiTheme="minorEastAsia" w:eastAsiaTheme="minorEastAsia" w:hAnsiTheme="minorEastAsia" w:hint="eastAsia"/>
        </w:rPr>
        <w:t xml:space="preserve">　税理士　阿部喜和　氏</w:t>
      </w:r>
    </w:p>
    <w:p w14:paraId="7E958506" w14:textId="1BA3B47C" w:rsidR="002235E3" w:rsidRDefault="00151714" w:rsidP="002235E3">
      <w:r>
        <w:rPr>
          <w:rFonts w:hint="eastAsia"/>
        </w:rPr>
        <w:t xml:space="preserve">　　　　　　　　　　　　　　　　　　　　　　〃　　熊谷正則　氏</w:t>
      </w:r>
    </w:p>
    <w:p w14:paraId="724FBB0E" w14:textId="77777777" w:rsidR="00151714" w:rsidRPr="00494A9F" w:rsidRDefault="00151714" w:rsidP="002235E3"/>
    <w:p w14:paraId="491D3FC6" w14:textId="77777777" w:rsidR="002235E3" w:rsidRPr="00494A9F" w:rsidRDefault="002235E3" w:rsidP="002235E3">
      <w:pPr>
        <w:rPr>
          <w:rFonts w:ascii="ＦＡ クリアレター" w:eastAsia="ＦＡ クリアレター" w:hAnsi="Times New Roman"/>
        </w:rPr>
      </w:pPr>
      <w:r w:rsidRPr="00494A9F">
        <w:rPr>
          <w:rFonts w:ascii="ＭＳ ゴシック" w:eastAsia="ＭＳ ゴシック" w:hAnsi="ＭＳ ゴシック" w:hint="eastAsia"/>
        </w:rPr>
        <w:t>７．募 集 枠：</w:t>
      </w:r>
      <w:r w:rsidRPr="00494A9F">
        <w:rPr>
          <w:rFonts w:ascii="ＦＡ クリアレター" w:eastAsia="ＦＡ クリアレター" w:hAnsi="Times New Roman" w:hint="eastAsia"/>
        </w:rPr>
        <w:t>６　枠（６事業所）</w:t>
      </w:r>
      <w:r w:rsidRPr="00494A9F">
        <w:rPr>
          <w:rFonts w:ascii="ＦＡ クリアレター" w:eastAsia="ＦＡ クリアレター" w:hAnsi="Times New Roman" w:hint="eastAsia"/>
          <w:u w:val="single"/>
        </w:rPr>
        <w:t>※１事業所あたり４５分の相談時間となります。</w:t>
      </w:r>
    </w:p>
    <w:p w14:paraId="02246DDE" w14:textId="77777777" w:rsidR="002235E3" w:rsidRPr="00494A9F" w:rsidRDefault="002235E3" w:rsidP="002235E3">
      <w:pPr>
        <w:rPr>
          <w:rFonts w:ascii="ＦＡ クリアレター" w:eastAsia="ＦＡ クリアレター" w:hAnsi="Times New Roman"/>
        </w:rPr>
      </w:pPr>
    </w:p>
    <w:p w14:paraId="4A979672" w14:textId="77777777" w:rsidR="002235E3" w:rsidRPr="00494A9F" w:rsidRDefault="002235E3" w:rsidP="002235E3">
      <w:pPr>
        <w:rPr>
          <w:rFonts w:ascii="ＭＳ ゴシック" w:eastAsia="ＭＳ ゴシック" w:hAnsi="ＭＳ ゴシック"/>
        </w:rPr>
      </w:pPr>
      <w:r w:rsidRPr="00494A9F">
        <w:rPr>
          <w:rFonts w:ascii="ＭＳ ゴシック" w:eastAsia="ＭＳ ゴシック" w:hAnsi="ＭＳ ゴシック" w:hint="eastAsia"/>
        </w:rPr>
        <w:t>８．申込方法</w:t>
      </w:r>
    </w:p>
    <w:p w14:paraId="3473611E" w14:textId="77777777" w:rsidR="002235E3" w:rsidRPr="00494A9F" w:rsidRDefault="002235E3" w:rsidP="002235E3">
      <w:pPr>
        <w:ind w:leftChars="100" w:left="232" w:firstLineChars="200" w:firstLine="465"/>
        <w:rPr>
          <w:rFonts w:asciiTheme="minorEastAsia" w:eastAsiaTheme="minorEastAsia" w:hAnsiTheme="minorEastAsia"/>
        </w:rPr>
      </w:pPr>
      <w:r w:rsidRPr="00494A9F">
        <w:rPr>
          <w:rFonts w:asciiTheme="minorEastAsia" w:eastAsiaTheme="minorEastAsia" w:hAnsiTheme="minorEastAsia" w:hint="eastAsia"/>
        </w:rPr>
        <w:t>別紙「申込書」に必要事項及び相談希望枠（時間帯）を第３希望までご記入の上、前掲</w:t>
      </w:r>
    </w:p>
    <w:p w14:paraId="4961943D" w14:textId="77777777" w:rsidR="002235E3" w:rsidRPr="00494A9F" w:rsidRDefault="002235E3" w:rsidP="002235E3">
      <w:pPr>
        <w:ind w:leftChars="100" w:left="232" w:firstLineChars="100" w:firstLine="232"/>
        <w:rPr>
          <w:rFonts w:asciiTheme="minorEastAsia" w:eastAsiaTheme="minorEastAsia" w:hAnsiTheme="minorEastAsia"/>
        </w:rPr>
      </w:pPr>
      <w:r w:rsidRPr="00494A9F">
        <w:rPr>
          <w:rFonts w:asciiTheme="minorEastAsia" w:eastAsiaTheme="minorEastAsia" w:hAnsiTheme="minorEastAsia" w:hint="eastAsia"/>
        </w:rPr>
        <w:t>事務局宛FAXにてお申し込みください（相談が重複する場合は、相談希望枠に沿って時間</w:t>
      </w:r>
    </w:p>
    <w:p w14:paraId="3F80C7EB" w14:textId="77777777" w:rsidR="002235E3" w:rsidRPr="00494A9F" w:rsidRDefault="002235E3" w:rsidP="002235E3">
      <w:pPr>
        <w:ind w:firstLineChars="200" w:firstLine="465"/>
        <w:rPr>
          <w:rFonts w:asciiTheme="minorEastAsia" w:eastAsiaTheme="minorEastAsia" w:hAnsiTheme="minorEastAsia"/>
        </w:rPr>
      </w:pPr>
      <w:r w:rsidRPr="00494A9F">
        <w:rPr>
          <w:rFonts w:asciiTheme="minorEastAsia" w:eastAsiaTheme="minorEastAsia" w:hAnsiTheme="minorEastAsia" w:hint="eastAsia"/>
        </w:rPr>
        <w:t>を調整させていただくこととなりますので予めご承知おきください）</w:t>
      </w:r>
    </w:p>
    <w:p w14:paraId="4A826174" w14:textId="77777777" w:rsidR="002235E3" w:rsidRPr="00494A9F" w:rsidRDefault="002235E3" w:rsidP="002235E3">
      <w:pPr>
        <w:rPr>
          <w:rFonts w:ascii="ＦＡ クリアレター" w:eastAsia="ＦＡ クリアレター" w:hAnsi="Times New Roman"/>
        </w:rPr>
      </w:pPr>
    </w:p>
    <w:p w14:paraId="06E18C3D" w14:textId="0382BA00" w:rsidR="002235E3" w:rsidRPr="00494A9F" w:rsidRDefault="002235E3" w:rsidP="002235E3">
      <w:pPr>
        <w:rPr>
          <w:rFonts w:ascii="ＦＡ クリアレター" w:eastAsia="ＦＡ クリアレター" w:hAnsi="Times New Roman"/>
        </w:rPr>
      </w:pPr>
      <w:r w:rsidRPr="00494A9F">
        <w:rPr>
          <w:rFonts w:ascii="ＭＳ ゴシック" w:eastAsia="ＭＳ ゴシック" w:hAnsi="ＭＳ ゴシック" w:hint="eastAsia"/>
        </w:rPr>
        <w:t>９．申込期限：</w:t>
      </w:r>
      <w:r w:rsidRPr="00494A9F">
        <w:rPr>
          <w:rFonts w:ascii="ＦＡ クリアレター" w:eastAsia="ＦＡ クリアレター" w:hAnsi="Times New Roman" w:hint="eastAsia"/>
        </w:rPr>
        <w:t>令和　４年</w:t>
      </w:r>
      <w:r w:rsidR="009F1A66" w:rsidRPr="00494A9F">
        <w:rPr>
          <w:rFonts w:ascii="ＦＡ クリアレター" w:eastAsia="ＦＡ クリアレター" w:hAnsi="Times New Roman" w:hint="eastAsia"/>
        </w:rPr>
        <w:t xml:space="preserve">　９</w:t>
      </w:r>
      <w:r w:rsidRPr="00494A9F">
        <w:rPr>
          <w:rFonts w:ascii="ＦＡ クリアレター" w:eastAsia="ＦＡ クリアレター" w:hAnsi="Times New Roman" w:hint="eastAsia"/>
        </w:rPr>
        <w:t>月</w:t>
      </w:r>
      <w:r w:rsidR="009F1A66" w:rsidRPr="00494A9F">
        <w:rPr>
          <w:rFonts w:ascii="ＦＡ クリアレター" w:eastAsia="ＦＡ クリアレター" w:hAnsi="Times New Roman" w:hint="eastAsia"/>
        </w:rPr>
        <w:t>２</w:t>
      </w:r>
      <w:r w:rsidR="00E335AE" w:rsidRPr="00494A9F">
        <w:rPr>
          <w:rFonts w:ascii="ＦＡ クリアレター" w:eastAsia="ＦＡ クリアレター" w:hAnsi="Times New Roman" w:hint="eastAsia"/>
        </w:rPr>
        <w:t>２</w:t>
      </w:r>
      <w:r w:rsidRPr="00494A9F">
        <w:rPr>
          <w:rFonts w:ascii="ＦＡ クリアレター" w:eastAsia="ＦＡ クリアレター" w:hAnsi="Times New Roman" w:hint="eastAsia"/>
        </w:rPr>
        <w:t>日（</w:t>
      </w:r>
      <w:r w:rsidR="009F1A66" w:rsidRPr="00494A9F">
        <w:rPr>
          <w:rFonts w:ascii="ＦＡ クリアレター" w:eastAsia="ＦＡ クリアレター" w:hAnsi="Times New Roman" w:hint="eastAsia"/>
        </w:rPr>
        <w:t>木</w:t>
      </w:r>
      <w:r w:rsidRPr="00494A9F">
        <w:rPr>
          <w:rFonts w:ascii="ＦＡ クリアレター" w:eastAsia="ＦＡ クリアレター" w:hAnsi="Times New Roman" w:hint="eastAsia"/>
        </w:rPr>
        <w:t>）迄</w:t>
      </w:r>
    </w:p>
    <w:p w14:paraId="15CDC59F" w14:textId="77777777" w:rsidR="002235E3" w:rsidRPr="00494A9F" w:rsidRDefault="002235E3" w:rsidP="002235E3">
      <w:pPr>
        <w:rPr>
          <w:rFonts w:ascii="ＦＡ クリアレター" w:eastAsia="ＦＡ クリアレター" w:hAnsi="Times New Roman"/>
        </w:rPr>
      </w:pPr>
    </w:p>
    <w:p w14:paraId="4F8DE2FB" w14:textId="26BEA681" w:rsidR="00535504" w:rsidRPr="00494A9F" w:rsidRDefault="002235E3" w:rsidP="002235E3">
      <w:pPr>
        <w:rPr>
          <w:rFonts w:ascii="ＭＳ ゴシック" w:eastAsia="ＭＳ ゴシック" w:hAnsi="ＭＳ ゴシック"/>
          <w:kern w:val="0"/>
        </w:rPr>
      </w:pPr>
      <w:r w:rsidRPr="00494A9F">
        <w:rPr>
          <w:rFonts w:ascii="ＭＳ ゴシック" w:eastAsia="ＭＳ ゴシック" w:hAnsi="ＭＳ ゴシック" w:hint="eastAsia"/>
        </w:rPr>
        <w:t>10</w:t>
      </w:r>
      <w:r w:rsidR="00535504" w:rsidRPr="00494A9F">
        <w:rPr>
          <w:rFonts w:ascii="ＭＳ ゴシック" w:eastAsia="ＭＳ ゴシック" w:hAnsi="ＭＳ ゴシック" w:hint="eastAsia"/>
        </w:rPr>
        <w:t>．</w:t>
      </w:r>
      <w:r w:rsidR="00535504" w:rsidRPr="00494A9F">
        <w:rPr>
          <w:rFonts w:ascii="ＭＳ ゴシック" w:eastAsia="ＭＳ ゴシック" w:hAnsi="ＭＳ ゴシック" w:hint="eastAsia"/>
          <w:spacing w:val="52"/>
          <w:kern w:val="0"/>
          <w:fitText w:val="928" w:id="-1466691584"/>
        </w:rPr>
        <w:t>持参</w:t>
      </w:r>
      <w:r w:rsidR="00535504" w:rsidRPr="00494A9F">
        <w:rPr>
          <w:rFonts w:ascii="ＭＳ ゴシック" w:eastAsia="ＭＳ ゴシック" w:hAnsi="ＭＳ ゴシック" w:hint="eastAsia"/>
          <w:kern w:val="0"/>
          <w:fitText w:val="928" w:id="-1466691584"/>
        </w:rPr>
        <w:t>物</w:t>
      </w:r>
      <w:r w:rsidR="00535504" w:rsidRPr="00494A9F">
        <w:rPr>
          <w:rFonts w:ascii="ＭＳ ゴシック" w:eastAsia="ＭＳ ゴシック" w:hAnsi="ＭＳ ゴシック" w:hint="eastAsia"/>
          <w:kern w:val="0"/>
        </w:rPr>
        <w:t>：</w:t>
      </w:r>
      <w:r w:rsidR="00CC337C">
        <w:rPr>
          <w:rFonts w:ascii="ＭＳ ゴシック" w:eastAsia="ＭＳ ゴシック" w:hAnsi="ＭＳ ゴシック" w:hint="eastAsia"/>
          <w:kern w:val="0"/>
        </w:rPr>
        <w:t>直近</w:t>
      </w:r>
      <w:r w:rsidR="00535504" w:rsidRPr="00494A9F">
        <w:rPr>
          <w:rFonts w:ascii="ＭＳ ゴシック" w:eastAsia="ＭＳ ゴシック" w:hAnsi="ＭＳ ゴシック" w:hint="eastAsia"/>
          <w:kern w:val="0"/>
        </w:rPr>
        <w:t xml:space="preserve">２期分の確定申告書　</w:t>
      </w:r>
    </w:p>
    <w:p w14:paraId="0F89A9C2" w14:textId="77777777" w:rsidR="00535504" w:rsidRPr="00494A9F" w:rsidRDefault="00535504" w:rsidP="002235E3">
      <w:pPr>
        <w:rPr>
          <w:rFonts w:ascii="ＭＳ ゴシック" w:eastAsia="ＭＳ ゴシック" w:hAnsi="ＭＳ ゴシック"/>
        </w:rPr>
      </w:pPr>
    </w:p>
    <w:p w14:paraId="426D4673" w14:textId="6CBF6827" w:rsidR="002235E3" w:rsidRPr="00494A9F" w:rsidRDefault="00535504" w:rsidP="00535504">
      <w:pPr>
        <w:ind w:left="2208" w:hangingChars="950" w:hanging="2208"/>
        <w:rPr>
          <w:rFonts w:ascii="ＭＳ 明朝" w:hAnsi="ＭＳ 明朝"/>
        </w:rPr>
      </w:pPr>
      <w:r w:rsidRPr="00494A9F">
        <w:rPr>
          <w:rFonts w:ascii="ＭＳ ゴシック" w:eastAsia="ＭＳ ゴシック" w:hAnsi="ＭＳ ゴシック" w:hint="eastAsia"/>
        </w:rPr>
        <w:t xml:space="preserve">11. </w:t>
      </w:r>
      <w:r w:rsidR="002235E3" w:rsidRPr="00494A9F">
        <w:rPr>
          <w:rFonts w:ascii="ＭＳ ゴシック" w:eastAsia="ＭＳ ゴシック" w:hAnsi="ＭＳ ゴシック" w:hint="eastAsia"/>
        </w:rPr>
        <w:t>そ の 他：</w:t>
      </w:r>
      <w:r w:rsidR="002235E3" w:rsidRPr="00494A9F">
        <w:rPr>
          <w:rFonts w:ascii="ＭＳ 明朝" w:hAnsi="ＭＳ 明朝" w:hint="eastAsia"/>
        </w:rPr>
        <w:t>（１）募集が一杯になりましたら受付を締め切らせていただきますので、お早めにお申し込みください。</w:t>
      </w:r>
    </w:p>
    <w:p w14:paraId="0A012863" w14:textId="6919A941" w:rsidR="002235E3" w:rsidRPr="002E6213" w:rsidRDefault="002235E3" w:rsidP="002E6213">
      <w:pPr>
        <w:ind w:left="2208" w:hangingChars="950" w:hanging="2208"/>
        <w:rPr>
          <w:rFonts w:ascii="ＭＳ 明朝" w:hAnsi="ＭＳ 明朝" w:hint="eastAsia"/>
        </w:rPr>
      </w:pPr>
      <w:r w:rsidRPr="00494A9F">
        <w:rPr>
          <w:rFonts w:ascii="ＭＳ 明朝" w:hAnsi="ＭＳ 明朝" w:hint="eastAsia"/>
        </w:rPr>
        <w:t xml:space="preserve">　　　　　　</w:t>
      </w:r>
      <w:r w:rsidR="00535504" w:rsidRPr="00494A9F">
        <w:rPr>
          <w:rFonts w:ascii="ＭＳ 明朝" w:hAnsi="ＭＳ 明朝" w:hint="eastAsia"/>
        </w:rPr>
        <w:t xml:space="preserve"> </w:t>
      </w:r>
      <w:r w:rsidRPr="00494A9F">
        <w:rPr>
          <w:rFonts w:ascii="ＭＳ 明朝" w:hAnsi="ＭＳ 明朝" w:hint="eastAsia"/>
        </w:rPr>
        <w:t>（２）限られた時間内での相談となりますので、事前に申込書にて相談概要をお知らせ</w:t>
      </w:r>
      <w:r w:rsidR="00CC337C">
        <w:rPr>
          <w:rFonts w:ascii="ＭＳ 明朝" w:hAnsi="ＭＳ 明朝" w:hint="eastAsia"/>
        </w:rPr>
        <w:t>下さいます様</w:t>
      </w:r>
      <w:r w:rsidRPr="00494A9F">
        <w:rPr>
          <w:rFonts w:ascii="ＭＳ 明朝" w:hAnsi="ＭＳ 明朝" w:hint="eastAsia"/>
        </w:rPr>
        <w:t>、お願い申し上げます。</w:t>
      </w:r>
    </w:p>
    <w:p w14:paraId="184C6912" w14:textId="77777777" w:rsidR="002235E3" w:rsidRPr="00494A9F" w:rsidRDefault="002235E3" w:rsidP="002235E3">
      <w:pPr>
        <w:ind w:firstLineChars="100" w:firstLine="274"/>
        <w:jc w:val="center"/>
        <w:rPr>
          <w:rFonts w:ascii="ＭＳ ゴシック" w:eastAsia="ＭＳ ゴシック" w:hAnsi="ＭＳ ゴシック"/>
          <w:b/>
          <w:sz w:val="28"/>
          <w:szCs w:val="28"/>
        </w:rPr>
      </w:pPr>
      <w:r w:rsidRPr="00494A9F">
        <w:rPr>
          <w:rFonts w:ascii="ＭＳ ゴシック" w:eastAsia="ＭＳ ゴシック" w:hAnsi="ＭＳ ゴシック" w:hint="eastAsia"/>
          <w:b/>
          <w:sz w:val="28"/>
          <w:szCs w:val="28"/>
        </w:rPr>
        <w:lastRenderedPageBreak/>
        <w:t>適格請求書等保存方式（インボイス制度）対策「個別相談会」（時間枠）</w:t>
      </w:r>
    </w:p>
    <w:p w14:paraId="46678FA9" w14:textId="77777777" w:rsidR="002235E3" w:rsidRPr="00494A9F" w:rsidRDefault="002235E3" w:rsidP="002235E3">
      <w:pPr>
        <w:ind w:firstLineChars="100" w:firstLine="232"/>
        <w:rPr>
          <w:rFonts w:asciiTheme="majorEastAsia" w:eastAsiaTheme="majorEastAsia" w:hAnsiTheme="majorEastAsia"/>
        </w:rPr>
      </w:pPr>
    </w:p>
    <w:p w14:paraId="0DFF221C" w14:textId="329715D7" w:rsidR="002235E3" w:rsidRPr="00494A9F" w:rsidRDefault="002235E3" w:rsidP="002235E3">
      <w:pPr>
        <w:ind w:firstLineChars="100" w:firstLine="232"/>
      </w:pPr>
      <w:r w:rsidRPr="00494A9F">
        <w:rPr>
          <w:rFonts w:ascii="ＭＳ ゴシック" w:eastAsia="ＭＳ ゴシック" w:hAnsi="ＭＳ ゴシック" w:hint="eastAsia"/>
        </w:rPr>
        <w:t>○ 開催日時：</w:t>
      </w:r>
      <w:r w:rsidRPr="00CC337C">
        <w:rPr>
          <w:rFonts w:ascii="ＭＳ ゴシック" w:eastAsia="ＭＳ ゴシック" w:hAnsi="ＭＳ ゴシック" w:hint="eastAsia"/>
        </w:rPr>
        <w:t>令和　４年</w:t>
      </w:r>
      <w:r w:rsidR="009F1A66" w:rsidRPr="00CC337C">
        <w:rPr>
          <w:rFonts w:ascii="ＭＳ ゴシック" w:eastAsia="ＭＳ ゴシック" w:hAnsi="ＭＳ ゴシック" w:hint="eastAsia"/>
        </w:rPr>
        <w:t xml:space="preserve">１０月　</w:t>
      </w:r>
      <w:r w:rsidRPr="00CC337C">
        <w:rPr>
          <w:rFonts w:ascii="ＭＳ ゴシック" w:eastAsia="ＭＳ ゴシック" w:hAnsi="ＭＳ ゴシック" w:hint="eastAsia"/>
        </w:rPr>
        <w:t>６日（</w:t>
      </w:r>
      <w:r w:rsidR="009F1A66" w:rsidRPr="00CC337C">
        <w:rPr>
          <w:rFonts w:ascii="ＭＳ ゴシック" w:eastAsia="ＭＳ ゴシック" w:hAnsi="ＭＳ ゴシック" w:hint="eastAsia"/>
        </w:rPr>
        <w:t>木</w:t>
      </w:r>
      <w:r w:rsidRPr="00CC337C">
        <w:rPr>
          <w:rFonts w:ascii="ＭＳ ゴシック" w:eastAsia="ＭＳ ゴシック" w:hAnsi="ＭＳ ゴシック" w:hint="eastAsia"/>
        </w:rPr>
        <w:t>）</w:t>
      </w:r>
    </w:p>
    <w:p w14:paraId="0FCC4C3D" w14:textId="77777777" w:rsidR="002235E3" w:rsidRPr="00494A9F" w:rsidRDefault="002235E3" w:rsidP="002235E3">
      <w:pPr>
        <w:ind w:firstLineChars="100" w:firstLine="232"/>
        <w:rPr>
          <w:rFonts w:ascii="ＭＳ ゴシック" w:eastAsia="ＭＳ ゴシック" w:hAnsi="ＭＳ ゴシック"/>
        </w:rPr>
      </w:pPr>
    </w:p>
    <w:p w14:paraId="2B957F40" w14:textId="0A06F91E" w:rsidR="002235E3" w:rsidRPr="00494A9F" w:rsidRDefault="002235E3" w:rsidP="002235E3">
      <w:pPr>
        <w:ind w:firstLineChars="100" w:firstLine="232"/>
      </w:pPr>
      <w:r w:rsidRPr="00494A9F">
        <w:rPr>
          <w:rFonts w:ascii="ＭＳ ゴシック" w:eastAsia="ＭＳ ゴシック" w:hAnsi="ＭＳ ゴシック" w:hint="eastAsia"/>
        </w:rPr>
        <w:t>〇 開催場所：</w:t>
      </w:r>
      <w:r w:rsidR="009F1A66" w:rsidRPr="00494A9F">
        <w:rPr>
          <w:rFonts w:ascii="ＭＳ ゴシック" w:eastAsia="ＭＳ ゴシック" w:hAnsi="ＭＳ ゴシック" w:hint="eastAsia"/>
        </w:rPr>
        <w:t>松島町文化観光交流館　アトレ・るHall　会議室１</w:t>
      </w:r>
    </w:p>
    <w:p w14:paraId="213F91D8" w14:textId="77777777" w:rsidR="002235E3" w:rsidRPr="00494A9F" w:rsidRDefault="002235E3" w:rsidP="002235E3">
      <w:pPr>
        <w:ind w:firstLineChars="100" w:firstLine="232"/>
      </w:pPr>
    </w:p>
    <w:p w14:paraId="1ECACBE9" w14:textId="77777777" w:rsidR="002235E3" w:rsidRPr="00494A9F" w:rsidRDefault="002235E3" w:rsidP="002235E3">
      <w:pPr>
        <w:ind w:firstLineChars="100" w:firstLine="232"/>
        <w:rPr>
          <w:rFonts w:ascii="ＭＳ 明朝" w:hAnsi="ＭＳ 明朝"/>
        </w:rPr>
      </w:pPr>
      <w:r w:rsidRPr="00494A9F">
        <w:rPr>
          <w:rFonts w:hint="eastAsia"/>
          <w:noProof/>
        </w:rPr>
        <mc:AlternateContent>
          <mc:Choice Requires="wps">
            <w:drawing>
              <wp:anchor distT="0" distB="0" distL="114300" distR="114300" simplePos="0" relativeHeight="251669504" behindDoc="0" locked="0" layoutInCell="1" allowOverlap="1" wp14:anchorId="077F0166" wp14:editId="2E654826">
                <wp:simplePos x="0" y="0"/>
                <wp:positionH relativeFrom="margin">
                  <wp:posOffset>4413885</wp:posOffset>
                </wp:positionH>
                <wp:positionV relativeFrom="paragraph">
                  <wp:posOffset>469900</wp:posOffset>
                </wp:positionV>
                <wp:extent cx="1857375" cy="2114550"/>
                <wp:effectExtent l="0" t="0" r="28575" b="476250"/>
                <wp:wrapNone/>
                <wp:docPr id="5" name="吹き出し: 四角形 5"/>
                <wp:cNvGraphicFramePr/>
                <a:graphic xmlns:a="http://schemas.openxmlformats.org/drawingml/2006/main">
                  <a:graphicData uri="http://schemas.microsoft.com/office/word/2010/wordprocessingShape">
                    <wps:wsp>
                      <wps:cNvSpPr/>
                      <wps:spPr>
                        <a:xfrm>
                          <a:off x="0" y="0"/>
                          <a:ext cx="1857375" cy="2114550"/>
                        </a:xfrm>
                        <a:prstGeom prst="wedgeRectCallout">
                          <a:avLst>
                            <a:gd name="adj1" fmla="val -40175"/>
                            <a:gd name="adj2" fmla="val 70459"/>
                          </a:avLst>
                        </a:prstGeom>
                        <a:noFill/>
                        <a:ln w="12700" cap="flat" cmpd="sng" algn="ctr">
                          <a:solidFill>
                            <a:srgbClr val="5B9BD5">
                              <a:shade val="50000"/>
                            </a:srgbClr>
                          </a:solidFill>
                          <a:prstDash val="solid"/>
                          <a:miter lim="800000"/>
                        </a:ln>
                        <a:effectLst/>
                      </wps:spPr>
                      <wps:txbx>
                        <w:txbxContent>
                          <w:p w14:paraId="7F9818FB" w14:textId="77777777" w:rsidR="002235E3" w:rsidRPr="00494A9F" w:rsidRDefault="002235E3" w:rsidP="002235E3">
                            <w:pPr>
                              <w:jc w:val="left"/>
                            </w:pPr>
                            <w:r w:rsidRPr="00494A9F">
                              <w:rPr>
                                <w:rFonts w:hint="eastAsia"/>
                              </w:rPr>
                              <w:t>相談を希望される方は、（Ａ）～（Ｄ）の枠から第三希望まで下記申込書に転記し、ＦＡＸにてお申し込みください。</w:t>
                            </w:r>
                          </w:p>
                          <w:p w14:paraId="09035C22" w14:textId="77777777" w:rsidR="002235E3" w:rsidRPr="00494A9F" w:rsidRDefault="002235E3" w:rsidP="002235E3">
                            <w:pPr>
                              <w:jc w:val="left"/>
                            </w:pPr>
                            <w:r w:rsidRPr="00494A9F">
                              <w:rPr>
                                <w:rFonts w:hint="eastAsia"/>
                              </w:rPr>
                              <w:t xml:space="preserve">　相談時間は他の希望と調整させていただいた上で、後日事務局から決定時間をご連絡致します。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F01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347.55pt;margin-top:37pt;width:146.25pt;height:1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" adj="2122,26019" filled="f" strokecolor="#41719c" strokeweight="1pt">
                <v:textbox>
                  <w:txbxContent>
                    <w:p w14:paraId="7F9818FB" w14:textId="77777777" w:rsidR="002235E3" w:rsidRPr="00494A9F" w:rsidRDefault="002235E3" w:rsidP="002235E3">
                      <w:pPr>
                        <w:jc w:val="left"/>
                      </w:pPr>
                      <w:r w:rsidRPr="00494A9F">
                        <w:rPr>
                          <w:rFonts w:hint="eastAsia"/>
                        </w:rPr>
                        <w:t>相談を希望される方は、（Ａ）～（Ｄ）の枠から第三希望まで下記申込書に転記し、ＦＡＸにてお申し込みください。</w:t>
                      </w:r>
                    </w:p>
                    <w:p w14:paraId="09035C22" w14:textId="77777777" w:rsidR="002235E3" w:rsidRPr="00494A9F" w:rsidRDefault="002235E3" w:rsidP="002235E3">
                      <w:pPr>
                        <w:jc w:val="left"/>
                      </w:pPr>
                      <w:r w:rsidRPr="00494A9F">
                        <w:rPr>
                          <w:rFonts w:hint="eastAsia"/>
                        </w:rPr>
                        <w:t xml:space="preserve">　相談時間は他の希望と調整させていただいた上で、後日事務局から決定時間をご連絡致します。</w:t>
                      </w:r>
                    </w:p>
                  </w:txbxContent>
                </v:textbox>
                <w10:wrap anchorx="margin"/>
              </v:shape>
            </w:pict>
          </mc:Fallback>
        </mc:AlternateContent>
      </w:r>
      <w:r w:rsidRPr="00494A9F">
        <w:rPr>
          <w:rFonts w:asciiTheme="majorEastAsia" w:eastAsiaTheme="majorEastAsia" w:hAnsiTheme="majorEastAsia" w:hint="eastAsia"/>
        </w:rPr>
        <w:t>〇 相 談 枠（募 集 枠）</w:t>
      </w:r>
    </w:p>
    <w:tbl>
      <w:tblPr>
        <w:tblStyle w:val="aa"/>
        <w:tblW w:w="0" w:type="auto"/>
        <w:tblInd w:w="704" w:type="dxa"/>
        <w:tblLook w:val="04A0" w:firstRow="1" w:lastRow="0" w:firstColumn="1" w:lastColumn="0" w:noHBand="0" w:noVBand="1"/>
      </w:tblPr>
      <w:tblGrid>
        <w:gridCol w:w="992"/>
        <w:gridCol w:w="1985"/>
        <w:gridCol w:w="3118"/>
      </w:tblGrid>
      <w:tr w:rsidR="00494A9F" w:rsidRPr="00494A9F" w14:paraId="589F1B1A" w14:textId="77777777" w:rsidTr="00406FC4">
        <w:trPr>
          <w:trHeight w:val="291"/>
        </w:trPr>
        <w:tc>
          <w:tcPr>
            <w:tcW w:w="992" w:type="dxa"/>
            <w:tcBorders>
              <w:bottom w:val="double" w:sz="4" w:space="0" w:color="auto"/>
            </w:tcBorders>
            <w:vAlign w:val="center"/>
          </w:tcPr>
          <w:p w14:paraId="64FD6536" w14:textId="77777777" w:rsidR="002235E3" w:rsidRPr="00494A9F" w:rsidRDefault="002235E3" w:rsidP="00406FC4">
            <w:pPr>
              <w:jc w:val="center"/>
              <w:rPr>
                <w:rFonts w:ascii="ＭＳ 明朝" w:hAnsi="ＭＳ 明朝"/>
                <w:szCs w:val="24"/>
              </w:rPr>
            </w:pPr>
          </w:p>
        </w:tc>
        <w:tc>
          <w:tcPr>
            <w:tcW w:w="1985" w:type="dxa"/>
            <w:tcBorders>
              <w:bottom w:val="double" w:sz="4" w:space="0" w:color="auto"/>
            </w:tcBorders>
            <w:vAlign w:val="center"/>
          </w:tcPr>
          <w:p w14:paraId="6820B1F7"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時　　間</w:t>
            </w:r>
          </w:p>
        </w:tc>
        <w:tc>
          <w:tcPr>
            <w:tcW w:w="3118" w:type="dxa"/>
            <w:tcBorders>
              <w:bottom w:val="double" w:sz="4" w:space="0" w:color="auto"/>
            </w:tcBorders>
            <w:vAlign w:val="center"/>
          </w:tcPr>
          <w:p w14:paraId="49583968"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相談募集枠</w:t>
            </w:r>
          </w:p>
        </w:tc>
      </w:tr>
      <w:tr w:rsidR="00494A9F" w:rsidRPr="00494A9F" w14:paraId="03981564" w14:textId="77777777" w:rsidTr="00406FC4">
        <w:trPr>
          <w:trHeight w:val="623"/>
        </w:trPr>
        <w:tc>
          <w:tcPr>
            <w:tcW w:w="992" w:type="dxa"/>
            <w:tcBorders>
              <w:top w:val="double" w:sz="4" w:space="0" w:color="auto"/>
            </w:tcBorders>
            <w:vAlign w:val="center"/>
          </w:tcPr>
          <w:p w14:paraId="6ADFA9DB"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１</w:t>
            </w:r>
          </w:p>
        </w:tc>
        <w:tc>
          <w:tcPr>
            <w:tcW w:w="1985" w:type="dxa"/>
            <w:tcBorders>
              <w:top w:val="double" w:sz="4" w:space="0" w:color="auto"/>
            </w:tcBorders>
            <w:vAlign w:val="center"/>
          </w:tcPr>
          <w:p w14:paraId="2184289A" w14:textId="77777777" w:rsidR="002235E3" w:rsidRPr="00494A9F" w:rsidRDefault="002235E3" w:rsidP="00406FC4">
            <w:pPr>
              <w:jc w:val="center"/>
              <w:rPr>
                <w:rFonts w:ascii="ＭＳ 明朝" w:hAnsi="ＭＳ 明朝"/>
                <w:szCs w:val="24"/>
              </w:rPr>
            </w:pPr>
            <w:r w:rsidRPr="00494A9F">
              <w:rPr>
                <w:rFonts w:ascii="ＭＳ 明朝" w:hAnsi="ＭＳ 明朝"/>
                <w:szCs w:val="24"/>
              </w:rPr>
              <w:t>9:</w:t>
            </w:r>
            <w:r w:rsidRPr="00494A9F">
              <w:rPr>
                <w:rFonts w:ascii="ＭＳ 明朝" w:hAnsi="ＭＳ 明朝" w:hint="eastAsia"/>
                <w:szCs w:val="24"/>
              </w:rPr>
              <w:t>15～10:00</w:t>
            </w:r>
          </w:p>
        </w:tc>
        <w:tc>
          <w:tcPr>
            <w:tcW w:w="3118" w:type="dxa"/>
            <w:tcBorders>
              <w:top w:val="double" w:sz="4" w:space="0" w:color="auto"/>
            </w:tcBorders>
            <w:vAlign w:val="center"/>
          </w:tcPr>
          <w:p w14:paraId="6616611A" w14:textId="77777777" w:rsidR="002235E3" w:rsidRPr="00494A9F" w:rsidRDefault="002235E3" w:rsidP="00406FC4">
            <w:pPr>
              <w:jc w:val="center"/>
              <w:rPr>
                <w:rFonts w:asciiTheme="majorEastAsia" w:eastAsiaTheme="majorEastAsia" w:hAnsiTheme="majorEastAsia"/>
                <w:szCs w:val="24"/>
              </w:rPr>
            </w:pPr>
            <w:r w:rsidRPr="00494A9F">
              <w:rPr>
                <w:rFonts w:asciiTheme="majorEastAsia" w:eastAsiaTheme="majorEastAsia" w:hAnsiTheme="majorEastAsia" w:hint="eastAsia"/>
                <w:szCs w:val="24"/>
              </w:rPr>
              <w:t>募 集 枠</w:t>
            </w:r>
            <w:r w:rsidRPr="00494A9F">
              <w:rPr>
                <w:rFonts w:asciiTheme="majorEastAsia" w:eastAsiaTheme="majorEastAsia" w:hAnsiTheme="majorEastAsia" w:hint="eastAsia"/>
                <w:b/>
                <w:bCs/>
                <w:szCs w:val="24"/>
              </w:rPr>
              <w:t>（Ａ）</w:t>
            </w:r>
          </w:p>
        </w:tc>
      </w:tr>
      <w:tr w:rsidR="00494A9F" w:rsidRPr="00494A9F" w14:paraId="680479E8" w14:textId="77777777" w:rsidTr="00406FC4">
        <w:trPr>
          <w:trHeight w:val="623"/>
        </w:trPr>
        <w:tc>
          <w:tcPr>
            <w:tcW w:w="992" w:type="dxa"/>
            <w:vAlign w:val="center"/>
          </w:tcPr>
          <w:p w14:paraId="7C7942DD"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２</w:t>
            </w:r>
          </w:p>
        </w:tc>
        <w:tc>
          <w:tcPr>
            <w:tcW w:w="1985" w:type="dxa"/>
            <w:vAlign w:val="center"/>
          </w:tcPr>
          <w:p w14:paraId="53071890"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10:15～11:00</w:t>
            </w:r>
          </w:p>
        </w:tc>
        <w:tc>
          <w:tcPr>
            <w:tcW w:w="3118" w:type="dxa"/>
            <w:vAlign w:val="center"/>
          </w:tcPr>
          <w:p w14:paraId="524624F4" w14:textId="77777777" w:rsidR="002235E3" w:rsidRPr="00494A9F" w:rsidRDefault="002235E3" w:rsidP="00406FC4">
            <w:pPr>
              <w:jc w:val="center"/>
              <w:rPr>
                <w:rFonts w:ascii="ＭＳ 明朝" w:hAnsi="ＭＳ 明朝"/>
                <w:szCs w:val="24"/>
              </w:rPr>
            </w:pPr>
            <w:r w:rsidRPr="00494A9F">
              <w:rPr>
                <w:rFonts w:asciiTheme="majorEastAsia" w:eastAsiaTheme="majorEastAsia" w:hAnsiTheme="majorEastAsia" w:hint="eastAsia"/>
                <w:szCs w:val="24"/>
              </w:rPr>
              <w:t>募 集 枠</w:t>
            </w:r>
            <w:r w:rsidRPr="00494A9F">
              <w:rPr>
                <w:rFonts w:asciiTheme="majorEastAsia" w:eastAsiaTheme="majorEastAsia" w:hAnsiTheme="majorEastAsia" w:hint="eastAsia"/>
                <w:b/>
                <w:bCs/>
                <w:szCs w:val="24"/>
              </w:rPr>
              <w:t>（Ｂ）</w:t>
            </w:r>
          </w:p>
        </w:tc>
      </w:tr>
      <w:tr w:rsidR="00494A9F" w:rsidRPr="00494A9F" w14:paraId="5B6FBC9B" w14:textId="77777777" w:rsidTr="00406FC4">
        <w:trPr>
          <w:trHeight w:val="623"/>
        </w:trPr>
        <w:tc>
          <w:tcPr>
            <w:tcW w:w="992" w:type="dxa"/>
            <w:vAlign w:val="center"/>
          </w:tcPr>
          <w:p w14:paraId="0EC5AE3F"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３</w:t>
            </w:r>
          </w:p>
        </w:tc>
        <w:tc>
          <w:tcPr>
            <w:tcW w:w="1985" w:type="dxa"/>
            <w:vAlign w:val="center"/>
          </w:tcPr>
          <w:p w14:paraId="50BA6F1E"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1</w:t>
            </w:r>
            <w:r w:rsidRPr="00494A9F">
              <w:rPr>
                <w:rFonts w:ascii="ＭＳ 明朝" w:hAnsi="ＭＳ 明朝"/>
                <w:szCs w:val="24"/>
              </w:rPr>
              <w:t>1:</w:t>
            </w:r>
            <w:r w:rsidRPr="00494A9F">
              <w:rPr>
                <w:rFonts w:ascii="ＭＳ 明朝" w:hAnsi="ＭＳ 明朝" w:hint="eastAsia"/>
                <w:szCs w:val="24"/>
              </w:rPr>
              <w:t>15〜</w:t>
            </w:r>
            <w:r w:rsidRPr="00494A9F">
              <w:rPr>
                <w:rFonts w:ascii="ＭＳ 明朝" w:hAnsi="ＭＳ 明朝"/>
                <w:szCs w:val="24"/>
              </w:rPr>
              <w:t>12:00</w:t>
            </w:r>
          </w:p>
        </w:tc>
        <w:tc>
          <w:tcPr>
            <w:tcW w:w="3118" w:type="dxa"/>
            <w:vAlign w:val="center"/>
          </w:tcPr>
          <w:p w14:paraId="1B45AFA3" w14:textId="77777777" w:rsidR="002235E3" w:rsidRPr="00494A9F" w:rsidRDefault="002235E3" w:rsidP="00406FC4">
            <w:pPr>
              <w:jc w:val="center"/>
              <w:rPr>
                <w:rFonts w:asciiTheme="majorEastAsia" w:eastAsiaTheme="majorEastAsia" w:hAnsiTheme="majorEastAsia"/>
                <w:szCs w:val="24"/>
              </w:rPr>
            </w:pPr>
            <w:r w:rsidRPr="00494A9F">
              <w:rPr>
                <w:rFonts w:asciiTheme="majorEastAsia" w:eastAsiaTheme="majorEastAsia" w:hAnsiTheme="majorEastAsia" w:hint="eastAsia"/>
                <w:szCs w:val="24"/>
              </w:rPr>
              <w:t>募 集 枠</w:t>
            </w:r>
            <w:r w:rsidRPr="00494A9F">
              <w:rPr>
                <w:rFonts w:asciiTheme="majorEastAsia" w:eastAsiaTheme="majorEastAsia" w:hAnsiTheme="majorEastAsia" w:hint="eastAsia"/>
                <w:b/>
                <w:bCs/>
                <w:szCs w:val="24"/>
              </w:rPr>
              <w:t>（Ｃ）</w:t>
            </w:r>
          </w:p>
        </w:tc>
      </w:tr>
      <w:tr w:rsidR="00494A9F" w:rsidRPr="00494A9F" w14:paraId="3336561D" w14:textId="77777777" w:rsidTr="00406FC4">
        <w:trPr>
          <w:trHeight w:val="623"/>
        </w:trPr>
        <w:tc>
          <w:tcPr>
            <w:tcW w:w="992" w:type="dxa"/>
            <w:vAlign w:val="center"/>
          </w:tcPr>
          <w:p w14:paraId="68A36F95"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４</w:t>
            </w:r>
          </w:p>
        </w:tc>
        <w:tc>
          <w:tcPr>
            <w:tcW w:w="1985" w:type="dxa"/>
            <w:vAlign w:val="center"/>
          </w:tcPr>
          <w:p w14:paraId="60FC88D5" w14:textId="77777777" w:rsidR="002235E3" w:rsidRPr="00494A9F" w:rsidRDefault="002235E3" w:rsidP="00406FC4">
            <w:pPr>
              <w:jc w:val="center"/>
              <w:rPr>
                <w:rFonts w:ascii="ＭＳ 明朝" w:hAnsi="ＭＳ 明朝"/>
                <w:szCs w:val="24"/>
              </w:rPr>
            </w:pPr>
            <w:r w:rsidRPr="00494A9F">
              <w:rPr>
                <w:rFonts w:ascii="ＭＳ 明朝" w:hAnsi="ＭＳ 明朝"/>
                <w:szCs w:val="24"/>
              </w:rPr>
              <w:t>13:30</w:t>
            </w:r>
            <w:r w:rsidRPr="00494A9F">
              <w:rPr>
                <w:rFonts w:ascii="ＭＳ 明朝" w:hAnsi="ＭＳ 明朝" w:hint="eastAsia"/>
                <w:szCs w:val="24"/>
              </w:rPr>
              <w:t>〜1</w:t>
            </w:r>
            <w:r w:rsidRPr="00494A9F">
              <w:rPr>
                <w:rFonts w:ascii="ＭＳ 明朝" w:hAnsi="ＭＳ 明朝"/>
                <w:szCs w:val="24"/>
              </w:rPr>
              <w:t>4:</w:t>
            </w:r>
            <w:r w:rsidRPr="00494A9F">
              <w:rPr>
                <w:rFonts w:ascii="ＭＳ 明朝" w:hAnsi="ＭＳ 明朝" w:hint="eastAsia"/>
                <w:szCs w:val="24"/>
              </w:rPr>
              <w:t>15</w:t>
            </w:r>
          </w:p>
        </w:tc>
        <w:tc>
          <w:tcPr>
            <w:tcW w:w="3118" w:type="dxa"/>
            <w:vAlign w:val="center"/>
          </w:tcPr>
          <w:p w14:paraId="531A4E2F" w14:textId="77777777" w:rsidR="002235E3" w:rsidRPr="00494A9F" w:rsidRDefault="002235E3" w:rsidP="00406FC4">
            <w:pPr>
              <w:jc w:val="center"/>
              <w:rPr>
                <w:rFonts w:ascii="ＭＳ 明朝" w:hAnsi="ＭＳ 明朝"/>
                <w:szCs w:val="24"/>
              </w:rPr>
            </w:pPr>
            <w:r w:rsidRPr="00494A9F">
              <w:rPr>
                <w:rFonts w:asciiTheme="majorEastAsia" w:eastAsiaTheme="majorEastAsia" w:hAnsiTheme="majorEastAsia" w:hint="eastAsia"/>
                <w:szCs w:val="24"/>
              </w:rPr>
              <w:t>募 集 枠</w:t>
            </w:r>
            <w:r w:rsidRPr="00494A9F">
              <w:rPr>
                <w:rFonts w:asciiTheme="majorEastAsia" w:eastAsiaTheme="majorEastAsia" w:hAnsiTheme="majorEastAsia" w:hint="eastAsia"/>
                <w:b/>
                <w:bCs/>
                <w:szCs w:val="24"/>
              </w:rPr>
              <w:t>（Ｄ）</w:t>
            </w:r>
          </w:p>
        </w:tc>
      </w:tr>
      <w:tr w:rsidR="00494A9F" w:rsidRPr="00494A9F" w14:paraId="699FF0C1" w14:textId="77777777" w:rsidTr="00406FC4">
        <w:trPr>
          <w:trHeight w:val="623"/>
        </w:trPr>
        <w:tc>
          <w:tcPr>
            <w:tcW w:w="992" w:type="dxa"/>
            <w:vAlign w:val="center"/>
          </w:tcPr>
          <w:p w14:paraId="469265BC"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５</w:t>
            </w:r>
          </w:p>
        </w:tc>
        <w:tc>
          <w:tcPr>
            <w:tcW w:w="1985" w:type="dxa"/>
            <w:vAlign w:val="center"/>
          </w:tcPr>
          <w:p w14:paraId="7955B6E8" w14:textId="77777777" w:rsidR="002235E3" w:rsidRPr="00494A9F" w:rsidRDefault="002235E3" w:rsidP="00406FC4">
            <w:pPr>
              <w:jc w:val="center"/>
              <w:rPr>
                <w:rFonts w:ascii="ＭＳ 明朝" w:hAnsi="ＭＳ 明朝"/>
                <w:szCs w:val="24"/>
              </w:rPr>
            </w:pPr>
            <w:r w:rsidRPr="00494A9F">
              <w:rPr>
                <w:rFonts w:ascii="ＭＳ 明朝" w:hAnsi="ＭＳ 明朝"/>
                <w:szCs w:val="24"/>
              </w:rPr>
              <w:t>1</w:t>
            </w:r>
            <w:r w:rsidRPr="00494A9F">
              <w:rPr>
                <w:rFonts w:ascii="ＭＳ 明朝" w:hAnsi="ＭＳ 明朝" w:hint="eastAsia"/>
                <w:szCs w:val="24"/>
              </w:rPr>
              <w:t>4</w:t>
            </w:r>
            <w:r w:rsidRPr="00494A9F">
              <w:rPr>
                <w:rFonts w:ascii="ＭＳ 明朝" w:hAnsi="ＭＳ 明朝"/>
                <w:szCs w:val="24"/>
              </w:rPr>
              <w:t>:30</w:t>
            </w:r>
            <w:r w:rsidRPr="00494A9F">
              <w:rPr>
                <w:rFonts w:ascii="ＭＳ 明朝" w:hAnsi="ＭＳ 明朝" w:hint="eastAsia"/>
                <w:szCs w:val="24"/>
              </w:rPr>
              <w:t>〜15</w:t>
            </w:r>
            <w:r w:rsidRPr="00494A9F">
              <w:rPr>
                <w:rFonts w:ascii="ＭＳ 明朝" w:hAnsi="ＭＳ 明朝"/>
                <w:szCs w:val="24"/>
              </w:rPr>
              <w:t>:</w:t>
            </w:r>
            <w:r w:rsidRPr="00494A9F">
              <w:rPr>
                <w:rFonts w:ascii="ＭＳ 明朝" w:hAnsi="ＭＳ 明朝" w:hint="eastAsia"/>
                <w:szCs w:val="24"/>
              </w:rPr>
              <w:t>15</w:t>
            </w:r>
          </w:p>
        </w:tc>
        <w:tc>
          <w:tcPr>
            <w:tcW w:w="3118" w:type="dxa"/>
            <w:vAlign w:val="center"/>
          </w:tcPr>
          <w:p w14:paraId="6856EBC6" w14:textId="77777777" w:rsidR="002235E3" w:rsidRPr="00494A9F" w:rsidRDefault="002235E3" w:rsidP="00406FC4">
            <w:pPr>
              <w:jc w:val="center"/>
              <w:rPr>
                <w:rFonts w:asciiTheme="majorEastAsia" w:eastAsiaTheme="majorEastAsia" w:hAnsiTheme="majorEastAsia"/>
                <w:szCs w:val="24"/>
              </w:rPr>
            </w:pPr>
            <w:r w:rsidRPr="00494A9F">
              <w:rPr>
                <w:rFonts w:asciiTheme="majorEastAsia" w:eastAsiaTheme="majorEastAsia" w:hAnsiTheme="majorEastAsia" w:hint="eastAsia"/>
                <w:szCs w:val="24"/>
              </w:rPr>
              <w:t>募 集 枠</w:t>
            </w:r>
            <w:r w:rsidRPr="00494A9F">
              <w:rPr>
                <w:rFonts w:asciiTheme="majorEastAsia" w:eastAsiaTheme="majorEastAsia" w:hAnsiTheme="majorEastAsia" w:hint="eastAsia"/>
                <w:b/>
                <w:bCs/>
                <w:szCs w:val="24"/>
              </w:rPr>
              <w:t>（Ｅ）</w:t>
            </w:r>
          </w:p>
        </w:tc>
      </w:tr>
      <w:tr w:rsidR="00494A9F" w:rsidRPr="00494A9F" w14:paraId="488FF192" w14:textId="77777777" w:rsidTr="00406FC4">
        <w:trPr>
          <w:trHeight w:val="623"/>
        </w:trPr>
        <w:tc>
          <w:tcPr>
            <w:tcW w:w="992" w:type="dxa"/>
            <w:vAlign w:val="center"/>
          </w:tcPr>
          <w:p w14:paraId="37E4168C"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６</w:t>
            </w:r>
          </w:p>
        </w:tc>
        <w:tc>
          <w:tcPr>
            <w:tcW w:w="1985" w:type="dxa"/>
            <w:vAlign w:val="center"/>
          </w:tcPr>
          <w:p w14:paraId="4441CB0E" w14:textId="77777777" w:rsidR="002235E3" w:rsidRPr="00494A9F" w:rsidRDefault="002235E3" w:rsidP="00406FC4">
            <w:pPr>
              <w:jc w:val="center"/>
              <w:rPr>
                <w:rFonts w:ascii="ＭＳ 明朝" w:hAnsi="ＭＳ 明朝"/>
                <w:szCs w:val="24"/>
              </w:rPr>
            </w:pPr>
            <w:r w:rsidRPr="00494A9F">
              <w:rPr>
                <w:rFonts w:ascii="ＭＳ 明朝" w:hAnsi="ＭＳ 明朝" w:hint="eastAsia"/>
                <w:szCs w:val="24"/>
              </w:rPr>
              <w:t>1</w:t>
            </w:r>
            <w:r w:rsidRPr="00494A9F">
              <w:rPr>
                <w:rFonts w:ascii="ＭＳ 明朝" w:hAnsi="ＭＳ 明朝"/>
                <w:szCs w:val="24"/>
              </w:rPr>
              <w:t>5:</w:t>
            </w:r>
            <w:r w:rsidRPr="00494A9F">
              <w:rPr>
                <w:rFonts w:ascii="ＭＳ 明朝" w:hAnsi="ＭＳ 明朝" w:hint="eastAsia"/>
                <w:szCs w:val="24"/>
              </w:rPr>
              <w:t>30〜</w:t>
            </w:r>
            <w:r w:rsidRPr="00494A9F">
              <w:rPr>
                <w:rFonts w:ascii="ＭＳ 明朝" w:hAnsi="ＭＳ 明朝"/>
                <w:szCs w:val="24"/>
              </w:rPr>
              <w:t>16:</w:t>
            </w:r>
            <w:r w:rsidRPr="00494A9F">
              <w:rPr>
                <w:rFonts w:ascii="ＭＳ 明朝" w:hAnsi="ＭＳ 明朝" w:hint="eastAsia"/>
                <w:szCs w:val="24"/>
              </w:rPr>
              <w:t>15</w:t>
            </w:r>
          </w:p>
        </w:tc>
        <w:tc>
          <w:tcPr>
            <w:tcW w:w="3118" w:type="dxa"/>
            <w:vAlign w:val="center"/>
          </w:tcPr>
          <w:p w14:paraId="2B17BBE4" w14:textId="77777777" w:rsidR="002235E3" w:rsidRPr="00494A9F" w:rsidRDefault="002235E3" w:rsidP="00406FC4">
            <w:pPr>
              <w:jc w:val="center"/>
              <w:rPr>
                <w:rFonts w:asciiTheme="majorEastAsia" w:eastAsiaTheme="majorEastAsia" w:hAnsiTheme="majorEastAsia"/>
                <w:szCs w:val="24"/>
              </w:rPr>
            </w:pPr>
            <w:r w:rsidRPr="00494A9F">
              <w:rPr>
                <w:rFonts w:asciiTheme="majorEastAsia" w:eastAsiaTheme="majorEastAsia" w:hAnsiTheme="majorEastAsia" w:hint="eastAsia"/>
                <w:szCs w:val="24"/>
              </w:rPr>
              <w:t>募 集 枠</w:t>
            </w:r>
            <w:r w:rsidRPr="00494A9F">
              <w:rPr>
                <w:rFonts w:asciiTheme="majorEastAsia" w:eastAsiaTheme="majorEastAsia" w:hAnsiTheme="majorEastAsia" w:hint="eastAsia"/>
                <w:b/>
                <w:bCs/>
                <w:szCs w:val="24"/>
              </w:rPr>
              <w:t>（Ｆ）</w:t>
            </w:r>
          </w:p>
        </w:tc>
      </w:tr>
    </w:tbl>
    <w:p w14:paraId="55333C6A" w14:textId="77777777" w:rsidR="002235E3" w:rsidRPr="00494A9F" w:rsidRDefault="002235E3" w:rsidP="002235E3">
      <w:pPr>
        <w:rPr>
          <w:rFonts w:asciiTheme="majorEastAsia" w:eastAsiaTheme="majorEastAsia" w:hAnsiTheme="majorEastAsia"/>
          <w:b/>
          <w:u w:val="dotted"/>
        </w:rPr>
      </w:pPr>
      <w:r w:rsidRPr="00494A9F">
        <w:rPr>
          <w:rFonts w:asciiTheme="majorEastAsia" w:eastAsiaTheme="majorEastAsia" w:hAnsiTheme="majorEastAsia" w:hint="eastAsia"/>
          <w:b/>
          <w:u w:val="dotted"/>
        </w:rPr>
        <w:t xml:space="preserve">　　　　　　　　　　　　　　　　　　　　　　　　　　　　　　　　　　　　　　　　　　　</w:t>
      </w:r>
    </w:p>
    <w:p w14:paraId="29A18833" w14:textId="77777777" w:rsidR="002235E3" w:rsidRPr="00494A9F" w:rsidRDefault="002235E3" w:rsidP="002235E3">
      <w:pPr>
        <w:autoSpaceDE w:val="0"/>
        <w:autoSpaceDN w:val="0"/>
        <w:adjustRightInd w:val="0"/>
        <w:snapToGrid w:val="0"/>
        <w:jc w:val="center"/>
        <w:rPr>
          <w:rFonts w:ascii="ＭＳ ゴシック" w:eastAsia="ＭＳ ゴシック" w:hAnsi="ＭＳ ゴシック"/>
          <w:b/>
          <w:sz w:val="26"/>
          <w:szCs w:val="26"/>
        </w:rPr>
      </w:pPr>
      <w:r w:rsidRPr="00494A9F">
        <w:rPr>
          <w:rFonts w:ascii="ＭＳ ゴシック" w:eastAsia="ＭＳ ゴシック" w:hAnsi="ＭＳ ゴシック" w:hint="eastAsia"/>
          <w:b/>
          <w:sz w:val="26"/>
          <w:szCs w:val="26"/>
        </w:rPr>
        <w:t>適格請求書等保存方式（インボイス制度）対策「個別相談会」申込書</w:t>
      </w:r>
    </w:p>
    <w:p w14:paraId="34F2D043" w14:textId="77777777" w:rsidR="002235E3" w:rsidRPr="00494A9F" w:rsidRDefault="002235E3" w:rsidP="002235E3">
      <w:pPr>
        <w:ind w:firstLineChars="100" w:firstLine="232"/>
        <w:rPr>
          <w:rFonts w:asciiTheme="minorEastAsia" w:eastAsiaTheme="minorEastAsia" w:hAnsiTheme="minorEastAsia"/>
          <w:bCs/>
        </w:rPr>
      </w:pPr>
    </w:p>
    <w:p w14:paraId="622C7BF8" w14:textId="77777777" w:rsidR="002235E3" w:rsidRPr="00494A9F" w:rsidRDefault="002235E3" w:rsidP="002235E3">
      <w:pPr>
        <w:ind w:firstLineChars="100" w:firstLine="232"/>
        <w:rPr>
          <w:rFonts w:asciiTheme="minorEastAsia" w:eastAsiaTheme="minorEastAsia" w:hAnsiTheme="minorEastAsia"/>
          <w:bCs/>
        </w:rPr>
      </w:pPr>
      <w:r w:rsidRPr="00494A9F">
        <w:rPr>
          <w:rFonts w:asciiTheme="minorEastAsia" w:eastAsiaTheme="minorEastAsia" w:hAnsiTheme="minorEastAsia" w:hint="eastAsia"/>
          <w:bCs/>
        </w:rPr>
        <w:t>利府松島商工会　担当者　行き</w:t>
      </w:r>
    </w:p>
    <w:p w14:paraId="5F9CCCEE" w14:textId="3B2D1677" w:rsidR="002235E3" w:rsidRPr="00494A9F" w:rsidRDefault="002235E3" w:rsidP="002235E3">
      <w:pPr>
        <w:ind w:firstLineChars="100" w:firstLine="232"/>
        <w:rPr>
          <w:rFonts w:asciiTheme="minorEastAsia" w:eastAsiaTheme="minorEastAsia" w:hAnsiTheme="minorEastAsia"/>
          <w:bCs/>
        </w:rPr>
      </w:pPr>
      <w:r w:rsidRPr="00494A9F">
        <w:rPr>
          <w:rFonts w:asciiTheme="minorEastAsia" w:eastAsiaTheme="minorEastAsia" w:hAnsiTheme="minorEastAsia" w:hint="eastAsia"/>
          <w:bCs/>
        </w:rPr>
        <w:t>（ＦＡＸ）０２２－３５</w:t>
      </w:r>
      <w:r w:rsidR="009F1A66" w:rsidRPr="00494A9F">
        <w:rPr>
          <w:rFonts w:asciiTheme="minorEastAsia" w:eastAsiaTheme="minorEastAsia" w:hAnsiTheme="minorEastAsia" w:hint="eastAsia"/>
          <w:bCs/>
        </w:rPr>
        <w:t>４</w:t>
      </w:r>
      <w:r w:rsidRPr="00494A9F">
        <w:rPr>
          <w:rFonts w:asciiTheme="minorEastAsia" w:eastAsiaTheme="minorEastAsia" w:hAnsiTheme="minorEastAsia" w:hint="eastAsia"/>
          <w:bCs/>
        </w:rPr>
        <w:t>－</w:t>
      </w:r>
      <w:r w:rsidR="009F1A66" w:rsidRPr="00494A9F">
        <w:rPr>
          <w:rFonts w:asciiTheme="minorEastAsia" w:eastAsiaTheme="minorEastAsia" w:hAnsiTheme="minorEastAsia" w:hint="eastAsia"/>
          <w:bCs/>
        </w:rPr>
        <w:t>４０５４</w:t>
      </w:r>
    </w:p>
    <w:p w14:paraId="1D6EBF9F" w14:textId="77777777" w:rsidR="002235E3" w:rsidRPr="00494A9F" w:rsidRDefault="002235E3" w:rsidP="002235E3">
      <w:pPr>
        <w:ind w:firstLineChars="100" w:firstLine="152"/>
        <w:rPr>
          <w:rFonts w:asciiTheme="minorEastAsia" w:eastAsiaTheme="minorEastAsia" w:hAnsiTheme="minorEastAsia"/>
          <w:bCs/>
          <w:sz w:val="16"/>
          <w:szCs w:val="16"/>
        </w:rPr>
      </w:pPr>
    </w:p>
    <w:p w14:paraId="3CBA0596" w14:textId="77777777" w:rsidR="002235E3" w:rsidRPr="00494A9F" w:rsidRDefault="002235E3" w:rsidP="002235E3">
      <w:pPr>
        <w:ind w:firstLineChars="1100" w:firstLine="2567"/>
        <w:rPr>
          <w:rFonts w:asciiTheme="minorEastAsia" w:eastAsiaTheme="minorEastAsia" w:hAnsiTheme="minorEastAsia"/>
          <w:b/>
          <w:szCs w:val="24"/>
          <w:u w:val="dotted"/>
        </w:rPr>
      </w:pPr>
      <w:r w:rsidRPr="00494A9F">
        <w:rPr>
          <w:rFonts w:asciiTheme="minorEastAsia" w:eastAsiaTheme="minorEastAsia" w:hAnsiTheme="minorEastAsia" w:hint="eastAsia"/>
          <w:b/>
          <w:szCs w:val="24"/>
          <w:u w:val="dotted"/>
          <w:bdr w:val="single" w:sz="4" w:space="0" w:color="auto"/>
        </w:rPr>
        <w:t>事業所名</w:t>
      </w:r>
      <w:r w:rsidRPr="00494A9F">
        <w:rPr>
          <w:rFonts w:asciiTheme="minorEastAsia" w:eastAsiaTheme="minorEastAsia" w:hAnsiTheme="minorEastAsia" w:hint="eastAsia"/>
          <w:b/>
          <w:szCs w:val="24"/>
          <w:u w:val="dotted"/>
        </w:rPr>
        <w:t xml:space="preserve">：　　　　　　　　　　　　　　　　　　　　　　　　　　</w:t>
      </w:r>
    </w:p>
    <w:p w14:paraId="477528A1" w14:textId="77777777" w:rsidR="002235E3" w:rsidRPr="00494A9F" w:rsidRDefault="002235E3" w:rsidP="002235E3">
      <w:pPr>
        <w:ind w:firstLineChars="100" w:firstLine="233"/>
        <w:rPr>
          <w:rFonts w:asciiTheme="minorEastAsia" w:eastAsiaTheme="minorEastAsia" w:hAnsiTheme="minorEastAsia"/>
          <w:b/>
          <w:szCs w:val="24"/>
          <w:u w:val="dotted"/>
        </w:rPr>
      </w:pPr>
    </w:p>
    <w:p w14:paraId="74A479DC" w14:textId="77777777" w:rsidR="002235E3" w:rsidRPr="00494A9F" w:rsidRDefault="002235E3" w:rsidP="002235E3">
      <w:pPr>
        <w:ind w:firstLineChars="1100" w:firstLine="2567"/>
        <w:rPr>
          <w:rFonts w:asciiTheme="minorEastAsia" w:eastAsiaTheme="minorEastAsia" w:hAnsiTheme="minorEastAsia"/>
          <w:b/>
          <w:szCs w:val="24"/>
          <w:u w:val="dotted"/>
        </w:rPr>
      </w:pPr>
      <w:r w:rsidRPr="00494A9F">
        <w:rPr>
          <w:rFonts w:asciiTheme="minorEastAsia" w:eastAsiaTheme="minorEastAsia" w:hAnsiTheme="minorEastAsia" w:hint="eastAsia"/>
          <w:b/>
          <w:szCs w:val="24"/>
          <w:u w:val="dotted"/>
          <w:bdr w:val="single" w:sz="4" w:space="0" w:color="auto"/>
        </w:rPr>
        <w:t>相談者名</w:t>
      </w:r>
      <w:r w:rsidRPr="00494A9F">
        <w:rPr>
          <w:rFonts w:asciiTheme="minorEastAsia" w:eastAsiaTheme="minorEastAsia" w:hAnsiTheme="minorEastAsia" w:hint="eastAsia"/>
          <w:b/>
          <w:szCs w:val="24"/>
          <w:u w:val="dotted"/>
        </w:rPr>
        <w:t xml:space="preserve">：　　　　　　　　　</w:t>
      </w:r>
      <w:r w:rsidRPr="00494A9F">
        <w:rPr>
          <w:rFonts w:asciiTheme="minorEastAsia" w:eastAsiaTheme="minorEastAsia" w:hAnsiTheme="minorEastAsia" w:hint="eastAsia"/>
          <w:b/>
          <w:szCs w:val="24"/>
        </w:rPr>
        <w:t>、</w:t>
      </w:r>
      <w:r w:rsidRPr="00494A9F">
        <w:rPr>
          <w:rFonts w:asciiTheme="minorEastAsia" w:eastAsiaTheme="minorEastAsia" w:hAnsiTheme="minorEastAsia" w:hint="eastAsia"/>
          <w:b/>
          <w:szCs w:val="24"/>
          <w:u w:val="dotted"/>
        </w:rPr>
        <w:t xml:space="preserve">（相談者役職）　　　　　　　　　</w:t>
      </w:r>
    </w:p>
    <w:p w14:paraId="64E3D0CD" w14:textId="77777777" w:rsidR="002235E3" w:rsidRPr="00494A9F" w:rsidRDefault="002235E3" w:rsidP="002235E3">
      <w:pPr>
        <w:ind w:firstLineChars="1700" w:firstLine="3272"/>
        <w:rPr>
          <w:rFonts w:asciiTheme="majorEastAsia" w:eastAsiaTheme="majorEastAsia" w:hAnsiTheme="majorEastAsia"/>
          <w:bCs/>
          <w:i/>
          <w:iCs/>
          <w:sz w:val="20"/>
          <w:u w:val="single"/>
        </w:rPr>
      </w:pPr>
      <w:r w:rsidRPr="00494A9F">
        <w:rPr>
          <w:rFonts w:asciiTheme="majorEastAsia" w:eastAsiaTheme="majorEastAsia" w:hAnsiTheme="majorEastAsia" w:hint="eastAsia"/>
          <w:bCs/>
          <w:i/>
          <w:iCs/>
          <w:sz w:val="20"/>
          <w:u w:val="single"/>
        </w:rPr>
        <w:t>※当日、相談にお越しになる方の「お名前」と「役職」をご記入ください。</w:t>
      </w:r>
    </w:p>
    <w:p w14:paraId="12CE2743" w14:textId="77777777" w:rsidR="002235E3" w:rsidRPr="00494A9F" w:rsidRDefault="002235E3" w:rsidP="002235E3">
      <w:pPr>
        <w:pStyle w:val="ab"/>
        <w:numPr>
          <w:ilvl w:val="0"/>
          <w:numId w:val="27"/>
        </w:numPr>
        <w:ind w:leftChars="0"/>
        <w:rPr>
          <w:rFonts w:asciiTheme="minorEastAsia" w:eastAsiaTheme="minorEastAsia" w:hAnsiTheme="minorEastAsia"/>
          <w:b/>
          <w:sz w:val="24"/>
          <w:szCs w:val="24"/>
        </w:rPr>
      </w:pPr>
      <w:r w:rsidRPr="00494A9F">
        <w:rPr>
          <w:rFonts w:asciiTheme="minorEastAsia" w:eastAsiaTheme="minorEastAsia" w:hAnsiTheme="minorEastAsia" w:hint="eastAsia"/>
          <w:b/>
          <w:sz w:val="24"/>
          <w:szCs w:val="24"/>
        </w:rPr>
        <w:t>相談を希望します。</w:t>
      </w:r>
    </w:p>
    <w:p w14:paraId="09C4E034" w14:textId="77777777" w:rsidR="002235E3" w:rsidRPr="00494A9F" w:rsidRDefault="002235E3" w:rsidP="002235E3">
      <w:pPr>
        <w:ind w:firstLineChars="100" w:firstLine="233"/>
        <w:rPr>
          <w:rFonts w:asciiTheme="minorEastAsia" w:eastAsiaTheme="minorEastAsia" w:hAnsiTheme="minorEastAsia"/>
          <w:b/>
          <w:szCs w:val="24"/>
        </w:rPr>
      </w:pPr>
      <w:r w:rsidRPr="00494A9F">
        <w:rPr>
          <w:rFonts w:asciiTheme="minorEastAsia" w:eastAsiaTheme="minorEastAsia" w:hAnsiTheme="minorEastAsia"/>
          <w:b/>
          <w:noProof/>
          <w:szCs w:val="24"/>
        </w:rPr>
        <mc:AlternateContent>
          <mc:Choice Requires="wps">
            <w:drawing>
              <wp:anchor distT="45720" distB="45720" distL="114300" distR="114300" simplePos="0" relativeHeight="251670528" behindDoc="0" locked="0" layoutInCell="1" allowOverlap="1" wp14:anchorId="7E8DA614" wp14:editId="1C70451B">
                <wp:simplePos x="0" y="0"/>
                <wp:positionH relativeFrom="margin">
                  <wp:align>right</wp:align>
                </wp:positionH>
                <wp:positionV relativeFrom="paragraph">
                  <wp:posOffset>62230</wp:posOffset>
                </wp:positionV>
                <wp:extent cx="5314950" cy="106680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066800"/>
                        </a:xfrm>
                        <a:prstGeom prst="rect">
                          <a:avLst/>
                        </a:prstGeom>
                        <a:solidFill>
                          <a:srgbClr val="FFFFFF"/>
                        </a:solidFill>
                        <a:ln w="9525">
                          <a:solidFill>
                            <a:srgbClr val="000000"/>
                          </a:solidFill>
                          <a:miter lim="800000"/>
                          <a:headEnd/>
                          <a:tailEnd/>
                        </a:ln>
                      </wps:spPr>
                      <wps:txbx>
                        <w:txbxContent>
                          <w:p w14:paraId="60F23D12" w14:textId="77777777" w:rsidR="002235E3" w:rsidRPr="00494A9F" w:rsidRDefault="002235E3" w:rsidP="002235E3">
                            <w:r w:rsidRPr="00494A9F">
                              <w:rPr>
                                <w:rFonts w:hint="eastAsia"/>
                              </w:rPr>
                              <w:t>【</w:t>
                            </w:r>
                            <w:r w:rsidRPr="00494A9F">
                              <w:rPr>
                                <w:rFonts w:hint="eastAsia"/>
                              </w:rPr>
                              <w:t xml:space="preserve"> </w:t>
                            </w:r>
                            <w:r w:rsidRPr="00494A9F">
                              <w:rPr>
                                <w:rFonts w:hint="eastAsia"/>
                              </w:rPr>
                              <w:t>相談概要</w:t>
                            </w:r>
                            <w:r w:rsidRPr="00494A9F">
                              <w:rPr>
                                <w:rFonts w:hint="eastAsia"/>
                              </w:rPr>
                              <w:t xml:space="preserve"> </w:t>
                            </w:r>
                            <w:r w:rsidRPr="00494A9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A614" id="_x0000_t202" coordsize="21600,21600" o:spt="202" path="m,l,21600r21600,l21600,xe">
                <v:stroke joinstyle="miter"/>
                <v:path gradientshapeok="t" o:connecttype="rect"/>
              </v:shapetype>
              <v:shape id="テキスト ボックス 2" o:spid="_x0000_s1027" type="#_x0000_t202" style="position:absolute;left:0;text-align:left;margin-left:367.3pt;margin-top:4.9pt;width:418.5pt;height:8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">
                <v:textbox>
                  <w:txbxContent>
                    <w:p w14:paraId="60F23D12" w14:textId="77777777" w:rsidR="002235E3" w:rsidRPr="00494A9F" w:rsidRDefault="002235E3" w:rsidP="002235E3">
                      <w:r w:rsidRPr="00494A9F">
                        <w:rPr>
                          <w:rFonts w:hint="eastAsia"/>
                        </w:rPr>
                        <w:t>【</w:t>
                      </w:r>
                      <w:r w:rsidRPr="00494A9F">
                        <w:rPr>
                          <w:rFonts w:hint="eastAsia"/>
                        </w:rPr>
                        <w:t xml:space="preserve"> </w:t>
                      </w:r>
                      <w:r w:rsidRPr="00494A9F">
                        <w:rPr>
                          <w:rFonts w:hint="eastAsia"/>
                        </w:rPr>
                        <w:t>相談概要</w:t>
                      </w:r>
                      <w:r w:rsidRPr="00494A9F">
                        <w:rPr>
                          <w:rFonts w:hint="eastAsia"/>
                        </w:rPr>
                        <w:t xml:space="preserve"> </w:t>
                      </w:r>
                      <w:r w:rsidRPr="00494A9F">
                        <w:rPr>
                          <w:rFonts w:hint="eastAsia"/>
                        </w:rPr>
                        <w:t>】</w:t>
                      </w:r>
                    </w:p>
                  </w:txbxContent>
                </v:textbox>
                <w10:wrap type="square" anchorx="margin"/>
              </v:shape>
            </w:pict>
          </mc:Fallback>
        </mc:AlternateContent>
      </w:r>
    </w:p>
    <w:p w14:paraId="60D9DA78" w14:textId="77777777" w:rsidR="002235E3" w:rsidRPr="00494A9F" w:rsidRDefault="002235E3" w:rsidP="002235E3">
      <w:pPr>
        <w:ind w:firstLineChars="100" w:firstLine="233"/>
        <w:rPr>
          <w:rFonts w:asciiTheme="minorEastAsia" w:eastAsiaTheme="minorEastAsia" w:hAnsiTheme="minorEastAsia"/>
          <w:b/>
        </w:rPr>
      </w:pPr>
    </w:p>
    <w:p w14:paraId="209F148C" w14:textId="77777777" w:rsidR="002235E3" w:rsidRPr="00494A9F" w:rsidRDefault="002235E3" w:rsidP="002235E3">
      <w:pPr>
        <w:ind w:firstLineChars="100" w:firstLine="233"/>
        <w:rPr>
          <w:rFonts w:asciiTheme="minorEastAsia" w:eastAsiaTheme="minorEastAsia" w:hAnsiTheme="minorEastAsia"/>
          <w:b/>
        </w:rPr>
      </w:pPr>
    </w:p>
    <w:p w14:paraId="11E4085E" w14:textId="77777777" w:rsidR="002235E3" w:rsidRPr="00494A9F" w:rsidRDefault="002235E3" w:rsidP="002235E3">
      <w:pPr>
        <w:ind w:firstLineChars="100" w:firstLine="233"/>
        <w:rPr>
          <w:rFonts w:asciiTheme="minorEastAsia" w:eastAsiaTheme="minorEastAsia" w:hAnsiTheme="minorEastAsia"/>
          <w:b/>
        </w:rPr>
      </w:pPr>
    </w:p>
    <w:p w14:paraId="7421B8E4" w14:textId="77777777" w:rsidR="002235E3" w:rsidRPr="00494A9F" w:rsidRDefault="002235E3" w:rsidP="002235E3">
      <w:pPr>
        <w:ind w:firstLineChars="100" w:firstLine="233"/>
        <w:rPr>
          <w:rFonts w:asciiTheme="minorEastAsia" w:eastAsiaTheme="minorEastAsia" w:hAnsiTheme="minorEastAsia"/>
          <w:b/>
        </w:rPr>
      </w:pPr>
    </w:p>
    <w:p w14:paraId="537A42F8" w14:textId="77777777" w:rsidR="002235E3" w:rsidRPr="00494A9F" w:rsidRDefault="002235E3" w:rsidP="002235E3">
      <w:pPr>
        <w:pStyle w:val="ab"/>
        <w:numPr>
          <w:ilvl w:val="0"/>
          <w:numId w:val="27"/>
        </w:numPr>
        <w:ind w:leftChars="0"/>
        <w:rPr>
          <w:rFonts w:asciiTheme="minorEastAsia" w:eastAsiaTheme="minorEastAsia" w:hAnsiTheme="minorEastAsia"/>
          <w:b/>
          <w:sz w:val="24"/>
          <w:szCs w:val="24"/>
        </w:rPr>
      </w:pPr>
      <w:r w:rsidRPr="00494A9F">
        <w:rPr>
          <w:rFonts w:asciiTheme="minorEastAsia" w:eastAsiaTheme="minorEastAsia" w:hAnsiTheme="minorEastAsia" w:hint="eastAsia"/>
          <w:b/>
          <w:sz w:val="24"/>
          <w:szCs w:val="24"/>
        </w:rPr>
        <w:t>下記時間枠を希望します（上記Ａ～Ｆ枠の中から第３希望枠までご記入願います）</w:t>
      </w:r>
    </w:p>
    <w:tbl>
      <w:tblPr>
        <w:tblStyle w:val="aa"/>
        <w:tblW w:w="0" w:type="auto"/>
        <w:tblInd w:w="1271" w:type="dxa"/>
        <w:tblLook w:val="04A0" w:firstRow="1" w:lastRow="0" w:firstColumn="1" w:lastColumn="0" w:noHBand="0" w:noVBand="1"/>
      </w:tblPr>
      <w:tblGrid>
        <w:gridCol w:w="2089"/>
        <w:gridCol w:w="2089"/>
        <w:gridCol w:w="2089"/>
        <w:gridCol w:w="2090"/>
      </w:tblGrid>
      <w:tr w:rsidR="00494A9F" w:rsidRPr="00494A9F" w14:paraId="6FDAE80D" w14:textId="77777777" w:rsidTr="00406FC4">
        <w:tc>
          <w:tcPr>
            <w:tcW w:w="2089" w:type="dxa"/>
            <w:tcBorders>
              <w:bottom w:val="double" w:sz="4" w:space="0" w:color="auto"/>
            </w:tcBorders>
          </w:tcPr>
          <w:p w14:paraId="1467F744" w14:textId="77777777" w:rsidR="002235E3" w:rsidRPr="00494A9F" w:rsidRDefault="002235E3" w:rsidP="00406FC4">
            <w:pPr>
              <w:rPr>
                <w:rFonts w:asciiTheme="minorEastAsia" w:eastAsiaTheme="minorEastAsia" w:hAnsiTheme="minorEastAsia"/>
                <w:bCs/>
                <w:szCs w:val="24"/>
              </w:rPr>
            </w:pPr>
          </w:p>
        </w:tc>
        <w:tc>
          <w:tcPr>
            <w:tcW w:w="2089" w:type="dxa"/>
            <w:tcBorders>
              <w:bottom w:val="double" w:sz="4" w:space="0" w:color="auto"/>
            </w:tcBorders>
            <w:vAlign w:val="center"/>
          </w:tcPr>
          <w:p w14:paraId="7385B701" w14:textId="77777777" w:rsidR="002235E3" w:rsidRPr="00494A9F" w:rsidRDefault="002235E3" w:rsidP="00406FC4">
            <w:pPr>
              <w:jc w:val="center"/>
              <w:rPr>
                <w:rFonts w:asciiTheme="minorEastAsia" w:eastAsiaTheme="minorEastAsia" w:hAnsiTheme="minorEastAsia"/>
                <w:bCs/>
                <w:szCs w:val="24"/>
              </w:rPr>
            </w:pPr>
            <w:r w:rsidRPr="00494A9F">
              <w:rPr>
                <w:rFonts w:asciiTheme="minorEastAsia" w:eastAsiaTheme="minorEastAsia" w:hAnsiTheme="minorEastAsia" w:hint="eastAsia"/>
                <w:bCs/>
                <w:szCs w:val="24"/>
              </w:rPr>
              <w:t>第１希望</w:t>
            </w:r>
          </w:p>
        </w:tc>
        <w:tc>
          <w:tcPr>
            <w:tcW w:w="2089" w:type="dxa"/>
            <w:tcBorders>
              <w:bottom w:val="double" w:sz="4" w:space="0" w:color="auto"/>
            </w:tcBorders>
            <w:vAlign w:val="center"/>
          </w:tcPr>
          <w:p w14:paraId="6BCA9041" w14:textId="77777777" w:rsidR="002235E3" w:rsidRPr="00494A9F" w:rsidRDefault="002235E3" w:rsidP="00406FC4">
            <w:pPr>
              <w:jc w:val="center"/>
              <w:rPr>
                <w:rFonts w:asciiTheme="minorEastAsia" w:eastAsiaTheme="minorEastAsia" w:hAnsiTheme="minorEastAsia"/>
                <w:bCs/>
                <w:szCs w:val="24"/>
              </w:rPr>
            </w:pPr>
            <w:r w:rsidRPr="00494A9F">
              <w:rPr>
                <w:rFonts w:asciiTheme="minorEastAsia" w:eastAsiaTheme="minorEastAsia" w:hAnsiTheme="minorEastAsia" w:hint="eastAsia"/>
                <w:bCs/>
                <w:szCs w:val="24"/>
              </w:rPr>
              <w:t>第２希望</w:t>
            </w:r>
          </w:p>
        </w:tc>
        <w:tc>
          <w:tcPr>
            <w:tcW w:w="2090" w:type="dxa"/>
            <w:tcBorders>
              <w:bottom w:val="double" w:sz="4" w:space="0" w:color="auto"/>
            </w:tcBorders>
            <w:vAlign w:val="center"/>
          </w:tcPr>
          <w:p w14:paraId="550D0739" w14:textId="77777777" w:rsidR="002235E3" w:rsidRPr="00494A9F" w:rsidRDefault="002235E3" w:rsidP="00406FC4">
            <w:pPr>
              <w:jc w:val="center"/>
              <w:rPr>
                <w:rFonts w:asciiTheme="minorEastAsia" w:eastAsiaTheme="minorEastAsia" w:hAnsiTheme="minorEastAsia"/>
                <w:bCs/>
                <w:szCs w:val="24"/>
              </w:rPr>
            </w:pPr>
            <w:r w:rsidRPr="00494A9F">
              <w:rPr>
                <w:rFonts w:asciiTheme="minorEastAsia" w:eastAsiaTheme="minorEastAsia" w:hAnsiTheme="minorEastAsia" w:hint="eastAsia"/>
                <w:bCs/>
                <w:szCs w:val="24"/>
              </w:rPr>
              <w:t>第３希望</w:t>
            </w:r>
          </w:p>
        </w:tc>
      </w:tr>
      <w:tr w:rsidR="00494A9F" w:rsidRPr="00494A9F" w14:paraId="4EC50760" w14:textId="77777777" w:rsidTr="00406FC4">
        <w:trPr>
          <w:trHeight w:val="790"/>
        </w:trPr>
        <w:tc>
          <w:tcPr>
            <w:tcW w:w="2089" w:type="dxa"/>
            <w:tcBorders>
              <w:top w:val="double" w:sz="4" w:space="0" w:color="auto"/>
            </w:tcBorders>
            <w:vAlign w:val="center"/>
          </w:tcPr>
          <w:p w14:paraId="3C052C77" w14:textId="77777777" w:rsidR="002235E3" w:rsidRPr="00494A9F" w:rsidRDefault="002235E3" w:rsidP="00406FC4">
            <w:pPr>
              <w:jc w:val="center"/>
              <w:rPr>
                <w:rFonts w:asciiTheme="minorEastAsia" w:eastAsiaTheme="minorEastAsia" w:hAnsiTheme="minorEastAsia"/>
                <w:bCs/>
                <w:szCs w:val="24"/>
              </w:rPr>
            </w:pPr>
            <w:r w:rsidRPr="00494A9F">
              <w:rPr>
                <w:rFonts w:asciiTheme="minorEastAsia" w:eastAsiaTheme="minorEastAsia" w:hAnsiTheme="minorEastAsia" w:hint="eastAsia"/>
                <w:bCs/>
                <w:szCs w:val="24"/>
              </w:rPr>
              <w:t>希望時間枠</w:t>
            </w:r>
          </w:p>
        </w:tc>
        <w:tc>
          <w:tcPr>
            <w:tcW w:w="2089" w:type="dxa"/>
            <w:tcBorders>
              <w:top w:val="double" w:sz="4" w:space="0" w:color="auto"/>
            </w:tcBorders>
          </w:tcPr>
          <w:p w14:paraId="2D87A0E1" w14:textId="77777777" w:rsidR="002235E3" w:rsidRPr="00494A9F" w:rsidRDefault="002235E3" w:rsidP="00406FC4">
            <w:pPr>
              <w:rPr>
                <w:rFonts w:asciiTheme="minorEastAsia" w:eastAsiaTheme="minorEastAsia" w:hAnsiTheme="minorEastAsia"/>
                <w:bCs/>
                <w:szCs w:val="24"/>
              </w:rPr>
            </w:pPr>
          </w:p>
        </w:tc>
        <w:tc>
          <w:tcPr>
            <w:tcW w:w="2089" w:type="dxa"/>
            <w:tcBorders>
              <w:top w:val="double" w:sz="4" w:space="0" w:color="auto"/>
            </w:tcBorders>
          </w:tcPr>
          <w:p w14:paraId="4733B4CD" w14:textId="77777777" w:rsidR="002235E3" w:rsidRPr="00494A9F" w:rsidRDefault="002235E3" w:rsidP="00406FC4">
            <w:pPr>
              <w:rPr>
                <w:rFonts w:asciiTheme="minorEastAsia" w:eastAsiaTheme="minorEastAsia" w:hAnsiTheme="minorEastAsia"/>
                <w:bCs/>
                <w:szCs w:val="24"/>
              </w:rPr>
            </w:pPr>
          </w:p>
        </w:tc>
        <w:tc>
          <w:tcPr>
            <w:tcW w:w="2090" w:type="dxa"/>
            <w:tcBorders>
              <w:top w:val="double" w:sz="4" w:space="0" w:color="auto"/>
            </w:tcBorders>
          </w:tcPr>
          <w:p w14:paraId="25ABE6E1" w14:textId="77777777" w:rsidR="002235E3" w:rsidRPr="00494A9F" w:rsidRDefault="002235E3" w:rsidP="00406FC4">
            <w:pPr>
              <w:rPr>
                <w:rFonts w:asciiTheme="minorEastAsia" w:eastAsiaTheme="minorEastAsia" w:hAnsiTheme="minorEastAsia"/>
                <w:bCs/>
                <w:szCs w:val="24"/>
              </w:rPr>
            </w:pPr>
          </w:p>
        </w:tc>
      </w:tr>
    </w:tbl>
    <w:p w14:paraId="41AA2B32" w14:textId="77777777" w:rsidR="00256DD6" w:rsidRPr="006D4978" w:rsidRDefault="00256DD6" w:rsidP="00AE16D2">
      <w:pPr>
        <w:autoSpaceDE w:val="0"/>
        <w:autoSpaceDN w:val="0"/>
        <w:adjustRightInd w:val="0"/>
        <w:snapToGrid w:val="0"/>
        <w:jc w:val="center"/>
        <w:rPr>
          <w:rFonts w:ascii="ＭＳ ゴシック" w:eastAsia="ＭＳ ゴシック" w:hAnsi="ＭＳ ゴシック"/>
          <w:bCs/>
          <w:color w:val="FF0000"/>
          <w:sz w:val="20"/>
          <w:bdr w:val="single" w:sz="4" w:space="0" w:color="auto"/>
        </w:rPr>
      </w:pPr>
    </w:p>
    <w:sectPr w:rsidR="00256DD6" w:rsidRPr="006D4978">
      <w:footerReference w:type="even" r:id="rId8"/>
      <w:footerReference w:type="default" r:id="rId9"/>
      <w:pgSz w:w="11906" w:h="16838" w:code="9"/>
      <w:pgMar w:top="1418" w:right="1134" w:bottom="1134" w:left="1134" w:header="680" w:footer="680" w:gutter="0"/>
      <w:pgNumType w:start="1"/>
      <w:cols w:space="720"/>
      <w:noEndnote/>
      <w:docGrid w:type="linesAndChars" w:linePitch="338"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CBC7" w14:textId="77777777" w:rsidR="001572E0" w:rsidRDefault="001572E0">
      <w:r>
        <w:separator/>
      </w:r>
    </w:p>
  </w:endnote>
  <w:endnote w:type="continuationSeparator" w:id="0">
    <w:p w14:paraId="44270D4F" w14:textId="77777777" w:rsidR="001572E0" w:rsidRDefault="0015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ＦＡ クリアレター">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C921" w14:textId="77777777" w:rsidR="006F0454" w:rsidRDefault="006550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CEAF864" w14:textId="77777777" w:rsidR="006F0454" w:rsidRDefault="006F045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C4D8" w14:textId="77777777" w:rsidR="006F0454" w:rsidRDefault="006F04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8BF0" w14:textId="77777777" w:rsidR="001572E0" w:rsidRDefault="001572E0">
      <w:r>
        <w:separator/>
      </w:r>
    </w:p>
  </w:footnote>
  <w:footnote w:type="continuationSeparator" w:id="0">
    <w:p w14:paraId="370B91E9" w14:textId="77777777" w:rsidR="001572E0" w:rsidRDefault="0015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A8F"/>
    <w:multiLevelType w:val="hybridMultilevel"/>
    <w:tmpl w:val="6DF4CBD0"/>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F6558"/>
    <w:multiLevelType w:val="hybridMultilevel"/>
    <w:tmpl w:val="E4229D80"/>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81068"/>
    <w:multiLevelType w:val="hybridMultilevel"/>
    <w:tmpl w:val="28C6971A"/>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C77A0"/>
    <w:multiLevelType w:val="hybridMultilevel"/>
    <w:tmpl w:val="0658CE5C"/>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5216C1"/>
    <w:multiLevelType w:val="hybridMultilevel"/>
    <w:tmpl w:val="318C30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57D40"/>
    <w:multiLevelType w:val="hybridMultilevel"/>
    <w:tmpl w:val="F22E57B4"/>
    <w:lvl w:ilvl="0" w:tplc="87F415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2F13702"/>
    <w:multiLevelType w:val="hybridMultilevel"/>
    <w:tmpl w:val="7130DDC0"/>
    <w:lvl w:ilvl="0" w:tplc="F1A4CD88">
      <w:start w:val="1"/>
      <w:numFmt w:val="decimalEnclosedCircle"/>
      <w:lvlText w:val="%1"/>
      <w:lvlJc w:val="left"/>
      <w:pPr>
        <w:ind w:left="1910" w:hanging="360"/>
      </w:pPr>
      <w:rPr>
        <w:rFonts w:hint="default"/>
      </w:rPr>
    </w:lvl>
    <w:lvl w:ilvl="1" w:tplc="04090017" w:tentative="1">
      <w:start w:val="1"/>
      <w:numFmt w:val="aiueoFullWidth"/>
      <w:lvlText w:val="(%2)"/>
      <w:lvlJc w:val="left"/>
      <w:pPr>
        <w:ind w:left="2390" w:hanging="420"/>
      </w:pPr>
    </w:lvl>
    <w:lvl w:ilvl="2" w:tplc="04090011" w:tentative="1">
      <w:start w:val="1"/>
      <w:numFmt w:val="decimalEnclosedCircle"/>
      <w:lvlText w:val="%3"/>
      <w:lvlJc w:val="left"/>
      <w:pPr>
        <w:ind w:left="2810" w:hanging="420"/>
      </w:pPr>
    </w:lvl>
    <w:lvl w:ilvl="3" w:tplc="0409000F" w:tentative="1">
      <w:start w:val="1"/>
      <w:numFmt w:val="decimal"/>
      <w:lvlText w:val="%4."/>
      <w:lvlJc w:val="left"/>
      <w:pPr>
        <w:ind w:left="3230" w:hanging="420"/>
      </w:pPr>
    </w:lvl>
    <w:lvl w:ilvl="4" w:tplc="04090017" w:tentative="1">
      <w:start w:val="1"/>
      <w:numFmt w:val="aiueoFullWidth"/>
      <w:lvlText w:val="(%5)"/>
      <w:lvlJc w:val="left"/>
      <w:pPr>
        <w:ind w:left="3650" w:hanging="420"/>
      </w:pPr>
    </w:lvl>
    <w:lvl w:ilvl="5" w:tplc="04090011" w:tentative="1">
      <w:start w:val="1"/>
      <w:numFmt w:val="decimalEnclosedCircle"/>
      <w:lvlText w:val="%6"/>
      <w:lvlJc w:val="left"/>
      <w:pPr>
        <w:ind w:left="4070" w:hanging="420"/>
      </w:pPr>
    </w:lvl>
    <w:lvl w:ilvl="6" w:tplc="0409000F" w:tentative="1">
      <w:start w:val="1"/>
      <w:numFmt w:val="decimal"/>
      <w:lvlText w:val="%7."/>
      <w:lvlJc w:val="left"/>
      <w:pPr>
        <w:ind w:left="4490" w:hanging="420"/>
      </w:pPr>
    </w:lvl>
    <w:lvl w:ilvl="7" w:tplc="04090017" w:tentative="1">
      <w:start w:val="1"/>
      <w:numFmt w:val="aiueoFullWidth"/>
      <w:lvlText w:val="(%8)"/>
      <w:lvlJc w:val="left"/>
      <w:pPr>
        <w:ind w:left="4910" w:hanging="420"/>
      </w:pPr>
    </w:lvl>
    <w:lvl w:ilvl="8" w:tplc="04090011" w:tentative="1">
      <w:start w:val="1"/>
      <w:numFmt w:val="decimalEnclosedCircle"/>
      <w:lvlText w:val="%9"/>
      <w:lvlJc w:val="left"/>
      <w:pPr>
        <w:ind w:left="5330" w:hanging="420"/>
      </w:pPr>
    </w:lvl>
  </w:abstractNum>
  <w:abstractNum w:abstractNumId="7" w15:restartNumberingAfterBreak="0">
    <w:nsid w:val="249401BE"/>
    <w:multiLevelType w:val="hybridMultilevel"/>
    <w:tmpl w:val="042EB634"/>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E339E3"/>
    <w:multiLevelType w:val="hybridMultilevel"/>
    <w:tmpl w:val="0AD88216"/>
    <w:lvl w:ilvl="0" w:tplc="8FB6E07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2963FD"/>
    <w:multiLevelType w:val="hybridMultilevel"/>
    <w:tmpl w:val="4D088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3F7E28"/>
    <w:multiLevelType w:val="hybridMultilevel"/>
    <w:tmpl w:val="5724737A"/>
    <w:lvl w:ilvl="0" w:tplc="F4F29462">
      <w:start w:val="5"/>
      <w:numFmt w:val="bullet"/>
      <w:lvlText w:val="□"/>
      <w:lvlJc w:val="left"/>
      <w:pPr>
        <w:ind w:left="420" w:hanging="420"/>
      </w:pPr>
      <w:rPr>
        <w:rFonts w:ascii="ＭＳ 明朝" w:eastAsia="ＭＳ 明朝" w:hAnsi="ＭＳ 明朝" w:cs="メイリオ" w:hint="eastAsia"/>
      </w:rPr>
    </w:lvl>
    <w:lvl w:ilvl="1" w:tplc="9EF4A4C2">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E3F3B"/>
    <w:multiLevelType w:val="hybridMultilevel"/>
    <w:tmpl w:val="D698FCA0"/>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DB2671"/>
    <w:multiLevelType w:val="hybridMultilevel"/>
    <w:tmpl w:val="1362FE8E"/>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F04F93"/>
    <w:multiLevelType w:val="hybridMultilevel"/>
    <w:tmpl w:val="BC7A27AA"/>
    <w:lvl w:ilvl="0" w:tplc="04090001">
      <w:start w:val="1"/>
      <w:numFmt w:val="bullet"/>
      <w:lvlText w:val=""/>
      <w:lvlJc w:val="left"/>
      <w:pPr>
        <w:ind w:left="1195" w:hanging="420"/>
      </w:pPr>
      <w:rPr>
        <w:rFonts w:ascii="Wingdings" w:hAnsi="Wingdings" w:hint="default"/>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4" w15:restartNumberingAfterBreak="0">
    <w:nsid w:val="445B07E8"/>
    <w:multiLevelType w:val="hybridMultilevel"/>
    <w:tmpl w:val="73F4DB4A"/>
    <w:lvl w:ilvl="0" w:tplc="04090001">
      <w:start w:val="1"/>
      <w:numFmt w:val="bullet"/>
      <w:lvlText w:val=""/>
      <w:lvlJc w:val="left"/>
      <w:pPr>
        <w:ind w:left="1195" w:hanging="420"/>
      </w:pPr>
      <w:rPr>
        <w:rFonts w:ascii="Wingdings" w:hAnsi="Wingdings" w:hint="default"/>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5" w15:restartNumberingAfterBreak="0">
    <w:nsid w:val="48D54C41"/>
    <w:multiLevelType w:val="hybridMultilevel"/>
    <w:tmpl w:val="43E4F93C"/>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526DD6"/>
    <w:multiLevelType w:val="hybridMultilevel"/>
    <w:tmpl w:val="32684C30"/>
    <w:lvl w:ilvl="0" w:tplc="BD0032A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ED3C21"/>
    <w:multiLevelType w:val="hybridMultilevel"/>
    <w:tmpl w:val="14AAFAE6"/>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9B4F59"/>
    <w:multiLevelType w:val="hybridMultilevel"/>
    <w:tmpl w:val="CF0EC76E"/>
    <w:lvl w:ilvl="0" w:tplc="7FFA2E26">
      <w:start w:val="5"/>
      <w:numFmt w:val="bullet"/>
      <w:lvlText w:val="◎"/>
      <w:lvlJc w:val="left"/>
      <w:pPr>
        <w:ind w:left="1060" w:hanging="360"/>
      </w:pPr>
      <w:rPr>
        <w:rFonts w:ascii="ＭＳ 明朝" w:eastAsia="ＭＳ 明朝" w:hAnsi="ＭＳ 明朝" w:cs="Times New Roman" w:hint="eastAsia"/>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21B1875"/>
    <w:multiLevelType w:val="hybridMultilevel"/>
    <w:tmpl w:val="F54E4184"/>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314A08"/>
    <w:multiLevelType w:val="hybridMultilevel"/>
    <w:tmpl w:val="02B0726C"/>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0C1C45"/>
    <w:multiLevelType w:val="hybridMultilevel"/>
    <w:tmpl w:val="5E30B414"/>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FC469F"/>
    <w:multiLevelType w:val="hybridMultilevel"/>
    <w:tmpl w:val="19B4989E"/>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0168E8"/>
    <w:multiLevelType w:val="hybridMultilevel"/>
    <w:tmpl w:val="B330CB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906D90"/>
    <w:multiLevelType w:val="hybridMultilevel"/>
    <w:tmpl w:val="0C5C8F94"/>
    <w:lvl w:ilvl="0" w:tplc="F4F29462">
      <w:start w:val="5"/>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8B369F"/>
    <w:multiLevelType w:val="hybridMultilevel"/>
    <w:tmpl w:val="57CE16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F74D38"/>
    <w:multiLevelType w:val="hybridMultilevel"/>
    <w:tmpl w:val="45DC9F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5"/>
  </w:num>
  <w:num w:numId="3">
    <w:abstractNumId w:val="11"/>
  </w:num>
  <w:num w:numId="4">
    <w:abstractNumId w:val="7"/>
  </w:num>
  <w:num w:numId="5">
    <w:abstractNumId w:val="1"/>
  </w:num>
  <w:num w:numId="6">
    <w:abstractNumId w:val="20"/>
  </w:num>
  <w:num w:numId="7">
    <w:abstractNumId w:val="21"/>
  </w:num>
  <w:num w:numId="8">
    <w:abstractNumId w:val="23"/>
  </w:num>
  <w:num w:numId="9">
    <w:abstractNumId w:val="9"/>
  </w:num>
  <w:num w:numId="10">
    <w:abstractNumId w:val="4"/>
  </w:num>
  <w:num w:numId="11">
    <w:abstractNumId w:val="26"/>
  </w:num>
  <w:num w:numId="12">
    <w:abstractNumId w:val="14"/>
  </w:num>
  <w:num w:numId="13">
    <w:abstractNumId w:val="10"/>
  </w:num>
  <w:num w:numId="14">
    <w:abstractNumId w:val="24"/>
  </w:num>
  <w:num w:numId="15">
    <w:abstractNumId w:val="22"/>
  </w:num>
  <w:num w:numId="16">
    <w:abstractNumId w:val="15"/>
  </w:num>
  <w:num w:numId="17">
    <w:abstractNumId w:val="12"/>
  </w:num>
  <w:num w:numId="18">
    <w:abstractNumId w:val="19"/>
  </w:num>
  <w:num w:numId="19">
    <w:abstractNumId w:val="2"/>
  </w:num>
  <w:num w:numId="20">
    <w:abstractNumId w:val="3"/>
  </w:num>
  <w:num w:numId="21">
    <w:abstractNumId w:val="17"/>
  </w:num>
  <w:num w:numId="22">
    <w:abstractNumId w:val="0"/>
  </w:num>
  <w:num w:numId="23">
    <w:abstractNumId w:val="5"/>
  </w:num>
  <w:num w:numId="24">
    <w:abstractNumId w:val="8"/>
  </w:num>
  <w:num w:numId="25">
    <w:abstractNumId w:val="6"/>
  </w:num>
  <w:num w:numId="26">
    <w:abstractNumId w:val="16"/>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16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54"/>
    <w:rsid w:val="00024DE4"/>
    <w:rsid w:val="000A47DA"/>
    <w:rsid w:val="000D3623"/>
    <w:rsid w:val="00104A73"/>
    <w:rsid w:val="00114144"/>
    <w:rsid w:val="00123719"/>
    <w:rsid w:val="00151714"/>
    <w:rsid w:val="001572E0"/>
    <w:rsid w:val="0019190A"/>
    <w:rsid w:val="001A455B"/>
    <w:rsid w:val="001E0D6C"/>
    <w:rsid w:val="002235E3"/>
    <w:rsid w:val="0024255B"/>
    <w:rsid w:val="00256DD6"/>
    <w:rsid w:val="002960FE"/>
    <w:rsid w:val="002E35FB"/>
    <w:rsid w:val="002E6213"/>
    <w:rsid w:val="002E6EEF"/>
    <w:rsid w:val="00325D04"/>
    <w:rsid w:val="00396D2E"/>
    <w:rsid w:val="003E6CB2"/>
    <w:rsid w:val="00406578"/>
    <w:rsid w:val="00494A9F"/>
    <w:rsid w:val="00497669"/>
    <w:rsid w:val="00500F3C"/>
    <w:rsid w:val="0053414F"/>
    <w:rsid w:val="00535504"/>
    <w:rsid w:val="00557F2B"/>
    <w:rsid w:val="005D2345"/>
    <w:rsid w:val="005F3BC6"/>
    <w:rsid w:val="00622D5E"/>
    <w:rsid w:val="0062417B"/>
    <w:rsid w:val="00644925"/>
    <w:rsid w:val="006453AF"/>
    <w:rsid w:val="006550DA"/>
    <w:rsid w:val="006810ED"/>
    <w:rsid w:val="006C27B6"/>
    <w:rsid w:val="006D4978"/>
    <w:rsid w:val="006F0454"/>
    <w:rsid w:val="007E6AF7"/>
    <w:rsid w:val="007F0416"/>
    <w:rsid w:val="00825FBB"/>
    <w:rsid w:val="008657CA"/>
    <w:rsid w:val="00865D54"/>
    <w:rsid w:val="008751FB"/>
    <w:rsid w:val="008D4C94"/>
    <w:rsid w:val="008D71EE"/>
    <w:rsid w:val="008E6038"/>
    <w:rsid w:val="00910FEA"/>
    <w:rsid w:val="00915934"/>
    <w:rsid w:val="00942384"/>
    <w:rsid w:val="00955C4A"/>
    <w:rsid w:val="009953F9"/>
    <w:rsid w:val="009A2DBE"/>
    <w:rsid w:val="009C0A8C"/>
    <w:rsid w:val="009F1A66"/>
    <w:rsid w:val="00A06B88"/>
    <w:rsid w:val="00A50FA1"/>
    <w:rsid w:val="00A65219"/>
    <w:rsid w:val="00A76986"/>
    <w:rsid w:val="00A92160"/>
    <w:rsid w:val="00AB0A92"/>
    <w:rsid w:val="00AD2774"/>
    <w:rsid w:val="00AE16D2"/>
    <w:rsid w:val="00B42D5A"/>
    <w:rsid w:val="00B708A6"/>
    <w:rsid w:val="00B7172F"/>
    <w:rsid w:val="00B73E15"/>
    <w:rsid w:val="00B84A8D"/>
    <w:rsid w:val="00BA1133"/>
    <w:rsid w:val="00C170BF"/>
    <w:rsid w:val="00C3700D"/>
    <w:rsid w:val="00C43060"/>
    <w:rsid w:val="00CA5B98"/>
    <w:rsid w:val="00CC337C"/>
    <w:rsid w:val="00CD58FE"/>
    <w:rsid w:val="00D5266A"/>
    <w:rsid w:val="00D63C1B"/>
    <w:rsid w:val="00D83676"/>
    <w:rsid w:val="00DC51AA"/>
    <w:rsid w:val="00DF2993"/>
    <w:rsid w:val="00E335AE"/>
    <w:rsid w:val="00E80D8D"/>
    <w:rsid w:val="00E95D4D"/>
    <w:rsid w:val="00EA645B"/>
    <w:rsid w:val="00EE53EA"/>
    <w:rsid w:val="00F5744A"/>
    <w:rsid w:val="00F8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16D09"/>
  <w15:chartTrackingRefBased/>
  <w15:docId w15:val="{7F402462-17A8-4182-B80F-B5399BF3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lock Text"/>
    <w:basedOn w:val="a"/>
    <w:pPr>
      <w:autoSpaceDE w:val="0"/>
      <w:autoSpaceDN w:val="0"/>
      <w:adjustRightInd w:val="0"/>
      <w:ind w:left="258" w:right="10" w:firstLine="200"/>
    </w:pPr>
    <w:rPr>
      <w:rFonts w:ascii="ＦＡ クリアレター" w:eastAsia="ＦＡ クリアレター" w:hAnsi="Times New Roman"/>
      <w:color w:val="000000"/>
    </w:rPr>
  </w:style>
  <w:style w:type="paragraph" w:styleId="a7">
    <w:name w:val="Body Text Indent"/>
    <w:basedOn w:val="a"/>
    <w:pPr>
      <w:autoSpaceDE w:val="0"/>
      <w:autoSpaceDN w:val="0"/>
      <w:adjustRightInd w:val="0"/>
      <w:ind w:left="774" w:hanging="774"/>
    </w:pPr>
    <w:rPr>
      <w:rFonts w:ascii="ＦＡ クリアレター" w:eastAsia="ＦＡ クリアレター" w:hAnsi="Times New Roman"/>
      <w:color w:val="000000"/>
    </w:rPr>
  </w:style>
  <w:style w:type="paragraph" w:styleId="2">
    <w:name w:val="Body Text Indent 2"/>
    <w:basedOn w:val="a"/>
    <w:pPr>
      <w:autoSpaceDE w:val="0"/>
      <w:autoSpaceDN w:val="0"/>
      <w:adjustRightInd w:val="0"/>
      <w:ind w:left="516" w:hanging="516"/>
    </w:pPr>
    <w:rPr>
      <w:rFonts w:ascii="ＦＡ クリアレター" w:eastAsia="ＦＡ クリアレター" w:hAnsi="Times New Roman"/>
      <w:color w:val="000000"/>
    </w:rPr>
  </w:style>
  <w:style w:type="paragraph" w:styleId="a8">
    <w:name w:val="Body Text"/>
    <w:basedOn w:val="a"/>
    <w:pPr>
      <w:autoSpaceDE w:val="0"/>
      <w:autoSpaceDN w:val="0"/>
      <w:adjustRightInd w:val="0"/>
    </w:pPr>
    <w:rPr>
      <w:rFonts w:ascii="ＦＡ クリアレター" w:eastAsia="ＦＡ クリアレター" w:hAnsi="Times New Roman"/>
      <w:color w:val="000000"/>
    </w:rPr>
  </w:style>
  <w:style w:type="paragraph" w:styleId="3">
    <w:name w:val="Body Text Indent 3"/>
    <w:basedOn w:val="a"/>
    <w:pPr>
      <w:autoSpaceDE w:val="0"/>
      <w:autoSpaceDN w:val="0"/>
      <w:adjustRightInd w:val="0"/>
      <w:ind w:left="258" w:firstLine="258"/>
    </w:pPr>
    <w:rPr>
      <w:rFonts w:ascii="ＦＡ クリアレター" w:eastAsia="ＦＡ クリアレター" w:hAnsi="Times New Roman"/>
      <w:color w:val="000000"/>
    </w:r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rPr>
      <w:sz w:val="21"/>
      <w:szCs w:val="22"/>
    </w:rPr>
  </w:style>
  <w:style w:type="character" w:styleId="ac">
    <w:name w:val="Hyperlink"/>
    <w:uiPriority w:val="99"/>
    <w:unhideWhenUsed/>
    <w:rPr>
      <w:color w:val="0563C1"/>
      <w:u w:val="single"/>
    </w:rPr>
  </w:style>
  <w:style w:type="character" w:styleId="ad">
    <w:name w:val="FollowedHyperlink"/>
    <w:uiPriority w:val="99"/>
    <w:semiHidden/>
    <w:unhideWhenUsed/>
    <w:rPr>
      <w:color w:val="954F72"/>
      <w:u w:val="single"/>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rPr>
      <w:kern w:val="2"/>
      <w:sz w:val="24"/>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kern w:val="2"/>
      <w:sz w:val="24"/>
    </w:rPr>
  </w:style>
  <w:style w:type="paragraph" w:styleId="af3">
    <w:name w:val="Revision"/>
    <w:hidden/>
    <w:uiPriority w:val="99"/>
    <w:semiHidden/>
    <w:rPr>
      <w:kern w:val="2"/>
      <w:sz w:val="24"/>
    </w:rPr>
  </w:style>
  <w:style w:type="character" w:styleId="af4">
    <w:name w:val="Unresolved Mention"/>
    <w:basedOn w:val="a0"/>
    <w:uiPriority w:val="99"/>
    <w:semiHidden/>
    <w:unhideWhenUsed/>
    <w:rPr>
      <w:color w:val="605E5C"/>
      <w:shd w:val="clear" w:color="auto" w:fill="E1DFDD"/>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2604">
      <w:bodyDiv w:val="1"/>
      <w:marLeft w:val="0"/>
      <w:marRight w:val="0"/>
      <w:marTop w:val="0"/>
      <w:marBottom w:val="0"/>
      <w:divBdr>
        <w:top w:val="none" w:sz="0" w:space="0" w:color="auto"/>
        <w:left w:val="none" w:sz="0" w:space="0" w:color="auto"/>
        <w:bottom w:val="none" w:sz="0" w:space="0" w:color="auto"/>
        <w:right w:val="none" w:sz="0" w:space="0" w:color="auto"/>
      </w:divBdr>
    </w:div>
    <w:div w:id="6186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6D13-E4B1-B840-A851-E075A090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209</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商工会等広域連携等地域振興対策事業実施マニュアル</vt:lpstr>
      <vt:lpstr>商工会等広域連携等地域振興対策事業実施マニュアル</vt:lpstr>
    </vt:vector>
  </TitlesOfParts>
  <Company>Toshiba</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商工会等広域連携等地域振興対策事業実施マニュアル</dc:title>
  <dc:subject/>
  <dc:creator>全国商工会連合会</dc:creator>
  <cp:keywords/>
  <dc:description/>
  <cp:lastModifiedBy>rifu-matsu11u</cp:lastModifiedBy>
  <cp:revision>22</cp:revision>
  <cp:lastPrinted>2022-09-05T00:57:00Z</cp:lastPrinted>
  <dcterms:created xsi:type="dcterms:W3CDTF">2022-06-08T08:11:00Z</dcterms:created>
  <dcterms:modified xsi:type="dcterms:W3CDTF">2022-09-08T00:18:00Z</dcterms:modified>
</cp:coreProperties>
</file>